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F94" w:rsidRPr="00522150" w:rsidRDefault="00331F94" w:rsidP="00331F94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150">
        <w:rPr>
          <w:rFonts w:ascii="Times New Roman" w:hAnsi="Times New Roman" w:cs="Times New Roman"/>
          <w:sz w:val="24"/>
          <w:szCs w:val="24"/>
        </w:rPr>
        <w:t xml:space="preserve">На </w:t>
      </w:r>
      <w:r w:rsidR="00BE6599" w:rsidRPr="00522150">
        <w:rPr>
          <w:rFonts w:ascii="Times New Roman" w:hAnsi="Times New Roman" w:cs="Times New Roman"/>
          <w:sz w:val="24"/>
          <w:szCs w:val="24"/>
        </w:rPr>
        <w:t>2</w:t>
      </w:r>
      <w:r w:rsidRPr="00522150">
        <w:rPr>
          <w:rFonts w:ascii="Times New Roman" w:hAnsi="Times New Roman" w:cs="Times New Roman"/>
          <w:sz w:val="24"/>
          <w:szCs w:val="24"/>
        </w:rPr>
        <w:t xml:space="preserve"> квартал 2018 г. запланировано проведение </w:t>
      </w:r>
      <w:r w:rsidR="00BE6599" w:rsidRPr="00522150">
        <w:rPr>
          <w:rFonts w:ascii="Times New Roman" w:hAnsi="Times New Roman" w:cs="Times New Roman"/>
          <w:sz w:val="24"/>
          <w:szCs w:val="24"/>
        </w:rPr>
        <w:t>5</w:t>
      </w:r>
      <w:r w:rsidRPr="00522150">
        <w:rPr>
          <w:rFonts w:ascii="Times New Roman" w:hAnsi="Times New Roman" w:cs="Times New Roman"/>
          <w:sz w:val="24"/>
          <w:szCs w:val="24"/>
        </w:rPr>
        <w:t>7 контрольно-надзорных мероприятий, из них:</w:t>
      </w:r>
    </w:p>
    <w:p w:rsidR="00331F94" w:rsidRPr="00522150" w:rsidRDefault="00331F94" w:rsidP="00331F94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150">
        <w:rPr>
          <w:rFonts w:ascii="Times New Roman" w:hAnsi="Times New Roman" w:cs="Times New Roman"/>
          <w:sz w:val="24"/>
          <w:szCs w:val="24"/>
        </w:rPr>
        <w:t>-</w:t>
      </w:r>
      <w:r w:rsidR="00BE6599" w:rsidRPr="00522150">
        <w:rPr>
          <w:rFonts w:ascii="Times New Roman" w:hAnsi="Times New Roman" w:cs="Times New Roman"/>
          <w:sz w:val="24"/>
          <w:szCs w:val="24"/>
        </w:rPr>
        <w:t>7</w:t>
      </w:r>
      <w:r w:rsidRPr="00522150">
        <w:rPr>
          <w:rFonts w:ascii="Times New Roman" w:hAnsi="Times New Roman" w:cs="Times New Roman"/>
          <w:sz w:val="24"/>
          <w:szCs w:val="24"/>
        </w:rPr>
        <w:t xml:space="preserve"> мероприятий систематического наблюдения в отношении операторов, осуществляющих обработку персональных данных, проведены в полном объеме;</w:t>
      </w:r>
    </w:p>
    <w:p w:rsidR="00331F94" w:rsidRPr="00522150" w:rsidRDefault="00331F94" w:rsidP="00331F94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150">
        <w:rPr>
          <w:rFonts w:ascii="Times New Roman" w:hAnsi="Times New Roman" w:cs="Times New Roman"/>
          <w:sz w:val="24"/>
          <w:szCs w:val="24"/>
        </w:rPr>
        <w:t>-</w:t>
      </w:r>
      <w:r w:rsidR="00BE6599" w:rsidRPr="00522150">
        <w:rPr>
          <w:rFonts w:ascii="Times New Roman" w:hAnsi="Times New Roman" w:cs="Times New Roman"/>
          <w:sz w:val="24"/>
          <w:szCs w:val="24"/>
        </w:rPr>
        <w:t>4</w:t>
      </w:r>
      <w:r w:rsidRPr="00522150">
        <w:rPr>
          <w:rFonts w:ascii="Times New Roman" w:hAnsi="Times New Roman" w:cs="Times New Roman"/>
          <w:sz w:val="24"/>
          <w:szCs w:val="24"/>
        </w:rPr>
        <w:t xml:space="preserve"> мероприятия в отношении вещател</w:t>
      </w:r>
      <w:r w:rsidR="00BE6599" w:rsidRPr="00522150">
        <w:rPr>
          <w:rFonts w:ascii="Times New Roman" w:hAnsi="Times New Roman" w:cs="Times New Roman"/>
          <w:sz w:val="24"/>
          <w:szCs w:val="24"/>
        </w:rPr>
        <w:t>ьных организаций</w:t>
      </w:r>
      <w:r w:rsidRPr="00522150">
        <w:rPr>
          <w:rFonts w:ascii="Times New Roman" w:hAnsi="Times New Roman" w:cs="Times New Roman"/>
          <w:sz w:val="24"/>
          <w:szCs w:val="24"/>
        </w:rPr>
        <w:t>, проведены в полном объеме;</w:t>
      </w:r>
    </w:p>
    <w:p w:rsidR="00331F94" w:rsidRPr="00522150" w:rsidRDefault="00331F94" w:rsidP="00331F94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150">
        <w:rPr>
          <w:rFonts w:ascii="Times New Roman" w:hAnsi="Times New Roman" w:cs="Times New Roman"/>
          <w:sz w:val="24"/>
          <w:szCs w:val="24"/>
        </w:rPr>
        <w:t>-</w:t>
      </w:r>
      <w:r w:rsidR="00BE6599" w:rsidRPr="00522150">
        <w:rPr>
          <w:rFonts w:ascii="Times New Roman" w:hAnsi="Times New Roman" w:cs="Times New Roman"/>
          <w:sz w:val="24"/>
          <w:szCs w:val="24"/>
        </w:rPr>
        <w:t>32</w:t>
      </w:r>
      <w:r w:rsidRPr="00522150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BE6599" w:rsidRPr="00522150">
        <w:rPr>
          <w:rFonts w:ascii="Times New Roman" w:hAnsi="Times New Roman" w:cs="Times New Roman"/>
          <w:sz w:val="24"/>
          <w:szCs w:val="24"/>
        </w:rPr>
        <w:t>я</w:t>
      </w:r>
      <w:r w:rsidRPr="00522150">
        <w:rPr>
          <w:rFonts w:ascii="Times New Roman" w:hAnsi="Times New Roman" w:cs="Times New Roman"/>
          <w:sz w:val="24"/>
          <w:szCs w:val="24"/>
        </w:rPr>
        <w:t xml:space="preserve"> систематического наблюдения в отношении средств массовых коммуникаций, </w:t>
      </w:r>
      <w:r w:rsidR="00BE6599" w:rsidRPr="00522150">
        <w:rPr>
          <w:rFonts w:ascii="Times New Roman" w:hAnsi="Times New Roman" w:cs="Times New Roman"/>
          <w:sz w:val="24"/>
          <w:szCs w:val="24"/>
        </w:rPr>
        <w:t xml:space="preserve">из них, проведено 28 мероприятий, 4 мероприятия отменено в связи с прекращением деятельности СМИ (Строительная газета ИНФОСТРОЙ (ПИ ТУ 91 - 00261), Наша Газета Ялта (ПИ ТУ 91 - 00224), </w:t>
      </w:r>
      <w:r w:rsidR="00A6112E" w:rsidRPr="00522150">
        <w:rPr>
          <w:rFonts w:ascii="Times New Roman" w:hAnsi="Times New Roman" w:cs="Times New Roman"/>
          <w:sz w:val="24"/>
          <w:szCs w:val="24"/>
        </w:rPr>
        <w:t>«Визитка Крыма»</w:t>
      </w:r>
      <w:r w:rsidR="00BE6599" w:rsidRPr="00522150">
        <w:rPr>
          <w:rFonts w:ascii="Times New Roman" w:hAnsi="Times New Roman" w:cs="Times New Roman"/>
          <w:sz w:val="24"/>
          <w:szCs w:val="24"/>
        </w:rPr>
        <w:t xml:space="preserve"> (ПИ ТУ 91 - 00270), СВО</w:t>
      </w:r>
      <w:r w:rsidR="00A6112E" w:rsidRPr="00522150">
        <w:rPr>
          <w:rFonts w:ascii="Times New Roman" w:hAnsi="Times New Roman" w:cs="Times New Roman"/>
          <w:sz w:val="24"/>
          <w:szCs w:val="24"/>
        </w:rPr>
        <w:t>Я ГАЗЕТА КРЫМ (ПИ ТУ 91 - 00103</w:t>
      </w:r>
      <w:r w:rsidR="00BE6599" w:rsidRPr="00522150">
        <w:rPr>
          <w:rFonts w:ascii="Times New Roman" w:hAnsi="Times New Roman" w:cs="Times New Roman"/>
          <w:sz w:val="24"/>
          <w:szCs w:val="24"/>
        </w:rPr>
        <w:t>)</w:t>
      </w:r>
      <w:r w:rsidRPr="00522150">
        <w:rPr>
          <w:rFonts w:ascii="Times New Roman" w:hAnsi="Times New Roman" w:cs="Times New Roman"/>
          <w:sz w:val="24"/>
          <w:szCs w:val="24"/>
        </w:rPr>
        <w:t>;</w:t>
      </w:r>
    </w:p>
    <w:p w:rsidR="00331F94" w:rsidRPr="00522150" w:rsidRDefault="00331F94" w:rsidP="00331F94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150">
        <w:rPr>
          <w:rFonts w:ascii="Times New Roman" w:hAnsi="Times New Roman" w:cs="Times New Roman"/>
          <w:sz w:val="24"/>
          <w:szCs w:val="24"/>
        </w:rPr>
        <w:t>-1 мероприятие систематического наблюдения в отношении ФГУП «Почта Крыма»;</w:t>
      </w:r>
    </w:p>
    <w:p w:rsidR="00331F94" w:rsidRPr="00522150" w:rsidRDefault="00331F94" w:rsidP="00331F94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150">
        <w:rPr>
          <w:rFonts w:ascii="Times New Roman" w:hAnsi="Times New Roman" w:cs="Times New Roman"/>
          <w:sz w:val="24"/>
          <w:szCs w:val="24"/>
        </w:rPr>
        <w:t>-</w:t>
      </w:r>
      <w:r w:rsidR="00150775" w:rsidRPr="00522150">
        <w:rPr>
          <w:rFonts w:ascii="Times New Roman" w:hAnsi="Times New Roman" w:cs="Times New Roman"/>
          <w:sz w:val="24"/>
          <w:szCs w:val="24"/>
        </w:rPr>
        <w:t>6</w:t>
      </w:r>
      <w:r w:rsidRPr="00522150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150775" w:rsidRPr="00522150">
        <w:rPr>
          <w:rFonts w:ascii="Times New Roman" w:hAnsi="Times New Roman" w:cs="Times New Roman"/>
          <w:sz w:val="24"/>
          <w:szCs w:val="24"/>
        </w:rPr>
        <w:t>й</w:t>
      </w:r>
      <w:r w:rsidRPr="00522150">
        <w:rPr>
          <w:rFonts w:ascii="Times New Roman" w:hAnsi="Times New Roman" w:cs="Times New Roman"/>
          <w:sz w:val="24"/>
          <w:szCs w:val="24"/>
        </w:rPr>
        <w:t xml:space="preserve"> систематического наблюдения в отношении владельцев радиоэлектронных средств (операторов связи), проведены в полном объеме;</w:t>
      </w:r>
    </w:p>
    <w:p w:rsidR="00331F94" w:rsidRPr="00522150" w:rsidRDefault="00331F94" w:rsidP="00331F94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150">
        <w:rPr>
          <w:rFonts w:ascii="Times New Roman" w:hAnsi="Times New Roman" w:cs="Times New Roman"/>
          <w:sz w:val="24"/>
          <w:szCs w:val="24"/>
        </w:rPr>
        <w:t>-3 мероприятия систематического наблюдения в отношении операторов связи, проведены в полном объеме.</w:t>
      </w:r>
    </w:p>
    <w:p w:rsidR="00331F94" w:rsidRPr="00522150" w:rsidRDefault="00331F94" w:rsidP="00331F94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150">
        <w:rPr>
          <w:rFonts w:ascii="Times New Roman" w:hAnsi="Times New Roman" w:cs="Times New Roman"/>
          <w:sz w:val="24"/>
          <w:szCs w:val="24"/>
        </w:rPr>
        <w:t>-</w:t>
      </w:r>
      <w:r w:rsidR="00150775" w:rsidRPr="00522150">
        <w:rPr>
          <w:rFonts w:ascii="Times New Roman" w:hAnsi="Times New Roman" w:cs="Times New Roman"/>
          <w:sz w:val="24"/>
          <w:szCs w:val="24"/>
        </w:rPr>
        <w:t>3</w:t>
      </w:r>
      <w:r w:rsidRPr="00522150">
        <w:rPr>
          <w:rFonts w:ascii="Times New Roman" w:hAnsi="Times New Roman" w:cs="Times New Roman"/>
          <w:sz w:val="24"/>
          <w:szCs w:val="24"/>
        </w:rPr>
        <w:t xml:space="preserve"> </w:t>
      </w:r>
      <w:r w:rsidR="00150775" w:rsidRPr="00522150">
        <w:rPr>
          <w:rFonts w:ascii="Times New Roman" w:hAnsi="Times New Roman" w:cs="Times New Roman"/>
          <w:sz w:val="24"/>
          <w:szCs w:val="24"/>
        </w:rPr>
        <w:t>проверки</w:t>
      </w:r>
      <w:r w:rsidRPr="00522150">
        <w:rPr>
          <w:rFonts w:ascii="Times New Roman" w:hAnsi="Times New Roman" w:cs="Times New Roman"/>
          <w:sz w:val="24"/>
          <w:szCs w:val="24"/>
        </w:rPr>
        <w:t xml:space="preserve"> в отношении операторов, осуществляющих обработку персональных данных, проведен</w:t>
      </w:r>
      <w:r w:rsidR="00150775" w:rsidRPr="00522150">
        <w:rPr>
          <w:rFonts w:ascii="Times New Roman" w:hAnsi="Times New Roman" w:cs="Times New Roman"/>
          <w:sz w:val="24"/>
          <w:szCs w:val="24"/>
        </w:rPr>
        <w:t>ы</w:t>
      </w:r>
      <w:r w:rsidRPr="00522150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150775" w:rsidRPr="00522150" w:rsidRDefault="00150775" w:rsidP="00150775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150">
        <w:rPr>
          <w:rFonts w:ascii="Times New Roman" w:hAnsi="Times New Roman" w:cs="Times New Roman"/>
          <w:sz w:val="24"/>
          <w:szCs w:val="24"/>
        </w:rPr>
        <w:t>-1 мероприятие систематического наблюдения в отношении ФГУП «Почта Крыма» по проверке требований ПОДФТ;</w:t>
      </w:r>
    </w:p>
    <w:p w:rsidR="00331F94" w:rsidRPr="00522150" w:rsidRDefault="00331F94" w:rsidP="00360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153" w:rsidRPr="00522150" w:rsidRDefault="007E6153" w:rsidP="0088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150">
        <w:rPr>
          <w:rFonts w:ascii="Times New Roman" w:hAnsi="Times New Roman" w:cs="Times New Roman"/>
          <w:sz w:val="24"/>
          <w:szCs w:val="24"/>
        </w:rPr>
        <w:t>Наиболее часто встречающимися случаями нарушений обязательных требований законодательства, выявленных в</w:t>
      </w:r>
      <w:r w:rsidR="002F0681" w:rsidRPr="00522150">
        <w:rPr>
          <w:rFonts w:ascii="Times New Roman" w:hAnsi="Times New Roman" w:cs="Times New Roman"/>
          <w:sz w:val="24"/>
          <w:szCs w:val="24"/>
        </w:rPr>
        <w:t>о</w:t>
      </w:r>
      <w:r w:rsidRPr="00522150">
        <w:rPr>
          <w:rFonts w:ascii="Times New Roman" w:hAnsi="Times New Roman" w:cs="Times New Roman"/>
          <w:sz w:val="24"/>
          <w:szCs w:val="24"/>
        </w:rPr>
        <w:t xml:space="preserve"> </w:t>
      </w:r>
      <w:r w:rsidR="002F0681" w:rsidRPr="00522150">
        <w:rPr>
          <w:rFonts w:ascii="Times New Roman" w:hAnsi="Times New Roman" w:cs="Times New Roman"/>
          <w:sz w:val="24"/>
          <w:szCs w:val="24"/>
        </w:rPr>
        <w:t>2</w:t>
      </w:r>
      <w:r w:rsidRPr="00522150"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987533" w:rsidRPr="00522150">
        <w:rPr>
          <w:rFonts w:ascii="Times New Roman" w:hAnsi="Times New Roman" w:cs="Times New Roman"/>
          <w:sz w:val="24"/>
          <w:szCs w:val="24"/>
        </w:rPr>
        <w:t>8</w:t>
      </w:r>
      <w:r w:rsidRPr="00522150">
        <w:rPr>
          <w:rFonts w:ascii="Times New Roman" w:hAnsi="Times New Roman" w:cs="Times New Roman"/>
          <w:sz w:val="24"/>
          <w:szCs w:val="24"/>
        </w:rPr>
        <w:t xml:space="preserve"> года, являю</w:t>
      </w:r>
      <w:r w:rsidR="00A1025B" w:rsidRPr="00522150">
        <w:rPr>
          <w:rFonts w:ascii="Times New Roman" w:hAnsi="Times New Roman" w:cs="Times New Roman"/>
          <w:sz w:val="24"/>
          <w:szCs w:val="24"/>
        </w:rPr>
        <w:t>тся:</w:t>
      </w:r>
    </w:p>
    <w:p w:rsidR="007E6153" w:rsidRPr="00522150" w:rsidRDefault="007E6153" w:rsidP="00884E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150">
        <w:rPr>
          <w:rFonts w:ascii="Times New Roman" w:hAnsi="Times New Roman" w:cs="Times New Roman"/>
          <w:b/>
          <w:sz w:val="24"/>
          <w:szCs w:val="24"/>
        </w:rPr>
        <w:t>в сфере средств массовых коммуникаций:</w:t>
      </w:r>
    </w:p>
    <w:p w:rsidR="001E3142" w:rsidRPr="00522150" w:rsidRDefault="001E3142" w:rsidP="001E31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150">
        <w:rPr>
          <w:rFonts w:ascii="Times New Roman" w:hAnsi="Times New Roman" w:cs="Times New Roman"/>
          <w:sz w:val="24"/>
          <w:szCs w:val="24"/>
        </w:rPr>
        <w:t>По итогам контрольно-надзорной деятельности Управления в 2-м квартале 2018 года установлено, что типовыми нарушениями законодательства в сфере массовых коммуникаций, то есть составляющими 20% и выше от общего количества нарушений (всего выявлено 36 нарушений), за отчетный период являются:</w:t>
      </w:r>
    </w:p>
    <w:p w:rsidR="001E3142" w:rsidRPr="00522150" w:rsidRDefault="001E3142" w:rsidP="001E31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150">
        <w:rPr>
          <w:rFonts w:ascii="Times New Roman" w:hAnsi="Times New Roman" w:cs="Times New Roman"/>
          <w:sz w:val="24"/>
          <w:szCs w:val="24"/>
        </w:rPr>
        <w:t>- 11 нарушений ст. 15 Закона Российской Федерации от 27.12.1991 г. № 2124-I «О средствах массовой информации» - невыход в свет СМИ более одного года (См 11.1) – 30,5 % от общего количества нарушений;</w:t>
      </w:r>
    </w:p>
    <w:p w:rsidR="001E3142" w:rsidRPr="00522150" w:rsidRDefault="001E3142" w:rsidP="001E3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150">
        <w:rPr>
          <w:rFonts w:ascii="Times New Roman" w:hAnsi="Times New Roman" w:cs="Times New Roman"/>
          <w:sz w:val="24"/>
          <w:szCs w:val="24"/>
        </w:rPr>
        <w:t>Управлением на постоянной основе согласно отдельному плану проводятся встречи с представителями средств массовой информации и вещательных организаций, в рамках которых ведется разъяснительная работа о необходимости соблюдения требований законодательства Российской Федерации в сфере СМИ и массовых коммуникаций, а также недопущении совершения правонарушений при осуществлении профессиональной деятельности.</w:t>
      </w:r>
    </w:p>
    <w:p w:rsidR="001E3142" w:rsidRPr="00522150" w:rsidRDefault="001E3142" w:rsidP="001E3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150">
        <w:rPr>
          <w:rFonts w:ascii="Times New Roman" w:hAnsi="Times New Roman" w:cs="Times New Roman"/>
          <w:sz w:val="24"/>
          <w:szCs w:val="24"/>
        </w:rPr>
        <w:t xml:space="preserve">-10 нарушений ст. 27 Закона Российской Федерации от 27.12.1991 г. № 2124-I «О средствах массовой информации», а именно, нарушение порядка объявления выходных данных (См 15.1) – 27,7 % от общего количества нарушений. </w:t>
      </w:r>
    </w:p>
    <w:p w:rsidR="00194DFA" w:rsidRPr="00522150" w:rsidRDefault="00194DFA" w:rsidP="00194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150">
        <w:rPr>
          <w:rFonts w:ascii="Times New Roman" w:hAnsi="Times New Roman" w:cs="Times New Roman"/>
          <w:sz w:val="24"/>
          <w:szCs w:val="24"/>
        </w:rPr>
        <w:t>Управлением на постоянной основе согласно отдельному Плану проводятся встречи с представителями средств массовой информации и вещательных организаций, в рамках которых ведется разъяснительная работа о необходимости соблюдения требований законодательства Российской Федерации в сфере СМИ и массовых коммуникаций, а также недопущении совершения правонарушений при осуществлении профессиональной деятельности.</w:t>
      </w:r>
      <w:r w:rsidR="001E3142" w:rsidRPr="00522150">
        <w:rPr>
          <w:rFonts w:ascii="Times New Roman" w:hAnsi="Times New Roman" w:cs="Times New Roman"/>
          <w:sz w:val="24"/>
          <w:szCs w:val="24"/>
        </w:rPr>
        <w:t xml:space="preserve"> По результатам анализа предоставленных в рамках встреч экземпляров, в случае выявления нарушений, с учредителями и главными редакторами средств массовой информации проводится работа по устранению допущенных нарушений и повторно проводятся разъяснительные беседы по соблюдению норм действующего законодательства Российской Федерации.</w:t>
      </w:r>
    </w:p>
    <w:p w:rsidR="00BB2FBA" w:rsidRPr="00522150" w:rsidRDefault="007E6153" w:rsidP="00884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15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2215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22150">
        <w:rPr>
          <w:rFonts w:ascii="Times New Roman" w:hAnsi="Times New Roman" w:cs="Times New Roman"/>
          <w:b/>
          <w:sz w:val="24"/>
          <w:szCs w:val="24"/>
        </w:rPr>
        <w:t xml:space="preserve"> сфере деятельности по защите прав субъектов персональных данных</w:t>
      </w:r>
    </w:p>
    <w:p w:rsidR="00803EE0" w:rsidRPr="00522150" w:rsidRDefault="00803EE0" w:rsidP="00803EE0">
      <w:pPr>
        <w:tabs>
          <w:tab w:val="left" w:pos="1178"/>
          <w:tab w:val="left" w:pos="905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итогам деятельности во 2 квартале 2018 года всего выявлено 31 нарушение в сфере законодательства о персональных данных. </w:t>
      </w:r>
    </w:p>
    <w:p w:rsidR="00803EE0" w:rsidRPr="00522150" w:rsidRDefault="00803EE0" w:rsidP="00803EE0">
      <w:pPr>
        <w:tabs>
          <w:tab w:val="left" w:pos="1178"/>
          <w:tab w:val="left" w:pos="905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50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типовым нарушения можно отнести нарушение Операторами требования ст. 22 Федерального закона от 27.07.2006г. № 152-ФЗ «О персональных данных» - 1</w:t>
      </w:r>
      <w:r w:rsidR="00924F44" w:rsidRPr="0052215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2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24F44" w:rsidRPr="00522150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5221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24F44" w:rsidRPr="005221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2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</w:p>
    <w:p w:rsidR="00803EE0" w:rsidRPr="00522150" w:rsidRDefault="00803EE0" w:rsidP="00803EE0">
      <w:pPr>
        <w:tabs>
          <w:tab w:val="left" w:pos="1178"/>
          <w:tab w:val="left" w:pos="905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активизации деятельности по ведению Реестра операторов, осуществляющих обработку персональных данных, в адрес Операторов направляются письма о предоставлении сведений об обработке персональных данных. По результатам ведения данной работы выявляется, что операторами либо нарушаются сроки предоставления ответов на данные письма (ч. 4 ст. 20 № 152-ФЗ), либо сведения не предоставляются в полном объеме.</w:t>
      </w:r>
    </w:p>
    <w:p w:rsidR="00803EE0" w:rsidRPr="00522150" w:rsidRDefault="00803EE0" w:rsidP="00803EE0">
      <w:pPr>
        <w:tabs>
          <w:tab w:val="left" w:pos="1178"/>
          <w:tab w:val="left" w:pos="905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снижения доли выявляемого нарушения в общей массе нарушений в указанной сфере, а также во исполнение плана-графика профилактических мероприятий Управления Роскомнадзора по Республике Крым и г. Севастополь на 2018 год сотрудниками Управления осуществляется проведение семинаров с Операторами, осуществляющими обработку персональных данных, а также принимается участие в подобных мероприятиях, организовываемых организациями и государственными органами.</w:t>
      </w:r>
    </w:p>
    <w:p w:rsidR="00B27975" w:rsidRPr="00522150" w:rsidRDefault="007E6153" w:rsidP="00B279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215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22150">
        <w:rPr>
          <w:rFonts w:ascii="Times New Roman" w:hAnsi="Times New Roman" w:cs="Times New Roman"/>
          <w:b/>
          <w:sz w:val="24"/>
          <w:szCs w:val="24"/>
        </w:rPr>
        <w:t xml:space="preserve"> сфере связи: </w:t>
      </w:r>
    </w:p>
    <w:p w:rsidR="00B27975" w:rsidRPr="00522150" w:rsidRDefault="00B27975" w:rsidP="00B27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часто встречающимися случаями нарушений положений законодательства в сфере связи во 2 квартале 2018 года (всего в данной сфере выявлено 405 нарушений) являются следующие нарушения: </w:t>
      </w:r>
    </w:p>
    <w:p w:rsidR="00B27975" w:rsidRPr="00522150" w:rsidRDefault="00B27975" w:rsidP="00B2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5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не зарегистрированных РЭС, ВЧУ гражданского назначения. Выявлено 147 подобных нарушений, что составляет 36,3% от общего количества выявляемых в данной сфере нарушений;</w:t>
      </w:r>
    </w:p>
    <w:p w:rsidR="00B27975" w:rsidRPr="00522150" w:rsidRDefault="00B27975" w:rsidP="00B2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5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порядка использования радиочастотного спектра; использование радиочастотного спектра без специального разрешения. Выявлено 125 подобных нарушений, что составляет 30,87% от общего количества выявляемых в данной сфере нарушений.</w:t>
      </w:r>
    </w:p>
    <w:p w:rsidR="009E1088" w:rsidRPr="006D160D" w:rsidRDefault="00B27975" w:rsidP="00B27975">
      <w:pPr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снижения количества совершаемых типовых нарушений считаемым необходимой проведение работы по распространению среди операторов связи информации о соответствующих требованиях профильного законодательства, а также и административной ответственности за их несоблюдение (рабочие совещания, информационные рассылки, размещение соответствующих материалов на сайтах территориальных органов).</w:t>
      </w:r>
      <w:bookmarkStart w:id="0" w:name="_GoBack"/>
      <w:bookmarkEnd w:id="0"/>
    </w:p>
    <w:sectPr w:rsidR="009E1088" w:rsidRPr="006D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95AE3"/>
    <w:multiLevelType w:val="hybridMultilevel"/>
    <w:tmpl w:val="26166F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53"/>
    <w:rsid w:val="00046600"/>
    <w:rsid w:val="00070382"/>
    <w:rsid w:val="000A1436"/>
    <w:rsid w:val="00150775"/>
    <w:rsid w:val="001935B6"/>
    <w:rsid w:val="00194DFA"/>
    <w:rsid w:val="001C10A9"/>
    <w:rsid w:val="001E3142"/>
    <w:rsid w:val="002B3428"/>
    <w:rsid w:val="002D6125"/>
    <w:rsid w:val="002F0681"/>
    <w:rsid w:val="00331F94"/>
    <w:rsid w:val="00360062"/>
    <w:rsid w:val="004A1E2D"/>
    <w:rsid w:val="004E25E0"/>
    <w:rsid w:val="00522150"/>
    <w:rsid w:val="005460A6"/>
    <w:rsid w:val="005A3346"/>
    <w:rsid w:val="00615905"/>
    <w:rsid w:val="006D160D"/>
    <w:rsid w:val="006E1E42"/>
    <w:rsid w:val="006F0048"/>
    <w:rsid w:val="007A64BE"/>
    <w:rsid w:val="007E6153"/>
    <w:rsid w:val="00803EE0"/>
    <w:rsid w:val="00884EC0"/>
    <w:rsid w:val="0091234E"/>
    <w:rsid w:val="00924F44"/>
    <w:rsid w:val="00987533"/>
    <w:rsid w:val="009E1088"/>
    <w:rsid w:val="00A1025B"/>
    <w:rsid w:val="00A6112E"/>
    <w:rsid w:val="00AD5B15"/>
    <w:rsid w:val="00B27975"/>
    <w:rsid w:val="00BB2FBA"/>
    <w:rsid w:val="00BE6599"/>
    <w:rsid w:val="00C8784C"/>
    <w:rsid w:val="00CD78EC"/>
    <w:rsid w:val="00D46CF7"/>
    <w:rsid w:val="00DC677B"/>
    <w:rsid w:val="00E006E8"/>
    <w:rsid w:val="00E5048D"/>
    <w:rsid w:val="00EB19B5"/>
    <w:rsid w:val="00EC4EB3"/>
    <w:rsid w:val="00EE19FE"/>
    <w:rsid w:val="00EF1151"/>
    <w:rsid w:val="00F530D4"/>
    <w:rsid w:val="00F54FCE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B37BB-FE32-4840-9C9D-8F4F086D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1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43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2018-07-05T06:40:00Z</dcterms:created>
  <dcterms:modified xsi:type="dcterms:W3CDTF">2018-07-05T10:30:00Z</dcterms:modified>
</cp:coreProperties>
</file>