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72B9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72B96" w:rsidR="00AE563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B085E" w:rsidP="00FB085E" w:rsidR="00FB085E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B085E" w:rsidP="00FB085E" w:rsidR="00FB085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B085E" w:rsidP="00FB085E" w:rsidR="00FB085E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FB085E">
        <w:rPr>
          <w:rFonts w:cs="Times New Roman" w:hAnsi="Times New Roman" w:ascii="Times New Roman"/>
          <w:sz w:val="28"/>
          <w:szCs w:val="28"/>
        </w:rPr>
        <w:t>Навстречу переменам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FB085E">
        <w:rPr>
          <w:rFonts w:cs="Times New Roman" w:hAnsi="Times New Roman" w:ascii="Times New Roman"/>
          <w:sz w:val="28"/>
          <w:szCs w:val="28"/>
        </w:rPr>
        <w:t>ПИ № ТУ 91 - 00236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0</w:t>
      </w:r>
      <w:r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 xml:space="preserve">Республике Крым и городу Севастополь от </w:t>
      </w:r>
      <w:r>
        <w:rPr>
          <w:rFonts w:cs="Times New Roman" w:hAnsi="Times New Roman" w:ascii="Times New Roman"/>
          <w:sz w:val="28"/>
          <w:szCs w:val="28"/>
        </w:rPr>
        <w:t>08</w:t>
      </w:r>
      <w:r w:rsidRPr="006B1644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6B1644">
        <w:rPr>
          <w:rFonts w:cs="Times New Roman" w:hAnsi="Times New Roman" w:ascii="Times New Roman"/>
          <w:sz w:val="28"/>
          <w:szCs w:val="28"/>
        </w:rPr>
        <w:t xml:space="preserve">.2018 № </w:t>
      </w: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B085E" w:rsidP="00FB085E" w:rsidR="00FB085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B085E" w:rsidP="00FB085E" w:rsidR="00FB085E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031F1D" w:rsidR="00FB085E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031F1D" w:rsidR="00FB085E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FB085E" w:rsidP="00031F1D" w:rsidR="00FB085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031F1D" w:rsidR="00FB085E" w:rsidRPr="00C44205">
        <w:trPr>
          <w:trHeight w:val="258"/>
        </w:trPr>
        <w:tc>
          <w:tcPr>
            <w:tcW w:type="dxa" w:w="851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031F1D" w:rsidR="00FB085E" w:rsidRPr="00C44205">
        <w:tc>
          <w:tcPr>
            <w:tcW w:type="dxa" w:w="851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type="dxa" w:w="2835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B085E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Навстречу переменам</w:t>
            </w:r>
          </w:p>
        </w:tc>
        <w:tc>
          <w:tcPr>
            <w:tcW w:type="dxa" w:w="2394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B085E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91 - 00236</w:t>
            </w:r>
          </w:p>
        </w:tc>
        <w:tc>
          <w:tcPr>
            <w:tcW w:type="dxa" w:w="1985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07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FB085E" w:rsidP="00031F1D" w:rsidR="00FB085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27.07.18</w:t>
            </w:r>
          </w:p>
        </w:tc>
      </w:tr>
    </w:tbl>
    <w:p w:rsidRDefault="00FB085E" w:rsidP="00FB085E" w:rsidR="00FB085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B085E" w:rsidP="00FB085E" w:rsidR="00FB085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B085E" w:rsidP="00FB085E" w:rsidR="00FB085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lastRenderedPageBreak/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FB085E" w:rsidP="00FB085E" w:rsidR="00FB085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B085E" w:rsidP="00FB085E" w:rsidR="00FB085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25.06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B085E" w:rsidP="00FB085E" w:rsidR="00FB085E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72B96" w:rsidR="00AE563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72B96" w:rsidR="00AE563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72B96" w:rsidP="00AE17C7" w:rsidR="00172B96">
      <w:pPr>
        <w:spacing w:lineRule="auto" w:line="240" w:after="0"/>
      </w:pPr>
      <w:r>
        <w:separator/>
      </w:r>
    </w:p>
  </w:endnote>
  <w:endnote w:id="0" w:type="continuationSeparator">
    <w:p w:rsidRDefault="00172B96" w:rsidP="00AE17C7" w:rsidR="00172B9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B085E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72B96" w:rsidP="00AE17C7" w:rsidR="00172B96">
      <w:pPr>
        <w:spacing w:lineRule="auto" w:line="240" w:after="0"/>
      </w:pPr>
      <w:r>
        <w:separator/>
      </w:r>
    </w:p>
  </w:footnote>
  <w:footnote w:id="0" w:type="continuationSeparator">
    <w:p w:rsidRDefault="00172B96" w:rsidP="00AE17C7" w:rsidR="00172B9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B085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2B96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AE563A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085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FB085E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15F73" w:rsidP="00A15F73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15F73" w:rsidP="00A15F73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A15F73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5F73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BD7C48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5F7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A15F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A15F7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35BD9D-E304-4B3E-ADD8-9232C5E1F3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338</properties:Words>
  <properties:Characters>1927</properties:Characters>
  <properties:Lines>16</properties:Lines>
  <properties:Paragraphs>4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2018-06-18T14:07:00Z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