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8F" w:rsidRPr="00BF51FB" w:rsidRDefault="00D65B8F" w:rsidP="00BF51FB">
      <w:pPr>
        <w:pStyle w:val="30"/>
        <w:shd w:val="clear" w:color="auto" w:fill="auto"/>
        <w:spacing w:after="0" w:line="240" w:lineRule="auto"/>
        <w:ind w:left="2160"/>
        <w:contextualSpacing/>
        <w:jc w:val="right"/>
        <w:rPr>
          <w:b w:val="0"/>
          <w:sz w:val="24"/>
          <w:szCs w:val="24"/>
        </w:rPr>
      </w:pPr>
      <w:r w:rsidRPr="00BF51FB">
        <w:rPr>
          <w:b w:val="0"/>
          <w:sz w:val="24"/>
          <w:szCs w:val="24"/>
        </w:rPr>
        <w:t>Пример заполнения Уведомления на сайте для Юридических лиц</w:t>
      </w:r>
    </w:p>
    <w:p w:rsidR="00954C51" w:rsidRPr="00BF51FB" w:rsidRDefault="00954C51" w:rsidP="00BF51FB">
      <w:pPr>
        <w:pStyle w:val="30"/>
        <w:shd w:val="clear" w:color="auto" w:fill="auto"/>
        <w:spacing w:after="0" w:line="240" w:lineRule="auto"/>
        <w:ind w:left="4460"/>
        <w:contextualSpacing/>
        <w:rPr>
          <w:sz w:val="24"/>
          <w:szCs w:val="24"/>
        </w:rPr>
      </w:pPr>
    </w:p>
    <w:p w:rsidR="00D65B8F" w:rsidRPr="00BF51FB" w:rsidRDefault="00D65B8F" w:rsidP="00BF51FB">
      <w:pPr>
        <w:pStyle w:val="30"/>
        <w:shd w:val="clear" w:color="auto" w:fill="auto"/>
        <w:spacing w:after="0" w:line="240" w:lineRule="auto"/>
        <w:ind w:left="4460"/>
        <w:contextualSpacing/>
        <w:rPr>
          <w:sz w:val="24"/>
          <w:szCs w:val="24"/>
        </w:rPr>
      </w:pPr>
      <w:r w:rsidRPr="00BF51FB">
        <w:rPr>
          <w:sz w:val="24"/>
          <w:szCs w:val="24"/>
        </w:rPr>
        <w:t>УВЕДОМЛЕНИЕ</w:t>
      </w:r>
    </w:p>
    <w:p w:rsidR="00D65B8F" w:rsidRPr="00BF51FB" w:rsidRDefault="00D65B8F" w:rsidP="00BF51FB">
      <w:pPr>
        <w:pStyle w:val="30"/>
        <w:shd w:val="clear" w:color="auto" w:fill="auto"/>
        <w:spacing w:after="211" w:line="240" w:lineRule="auto"/>
        <w:ind w:left="1340"/>
        <w:contextualSpacing/>
        <w:jc w:val="center"/>
        <w:rPr>
          <w:sz w:val="24"/>
          <w:szCs w:val="24"/>
        </w:rPr>
      </w:pPr>
      <w:r w:rsidRPr="00BF51FB">
        <w:rPr>
          <w:sz w:val="24"/>
          <w:szCs w:val="24"/>
        </w:rPr>
        <w:t>об обработке (о намерении осуществлять обработку) персональных данных</w:t>
      </w:r>
    </w:p>
    <w:p w:rsidR="00954C51" w:rsidRPr="00BF51FB" w:rsidRDefault="00954C51" w:rsidP="00BF51FB">
      <w:pPr>
        <w:pStyle w:val="30"/>
        <w:shd w:val="clear" w:color="auto" w:fill="auto"/>
        <w:spacing w:after="211" w:line="240" w:lineRule="auto"/>
        <w:ind w:left="1340"/>
        <w:contextualSpacing/>
        <w:jc w:val="center"/>
        <w:rPr>
          <w:sz w:val="24"/>
          <w:szCs w:val="24"/>
        </w:rPr>
      </w:pPr>
    </w:p>
    <w:p w:rsidR="00D65B8F" w:rsidRPr="00BF51FB" w:rsidRDefault="00D65B8F" w:rsidP="00BF51FB">
      <w:pPr>
        <w:pStyle w:val="30"/>
        <w:shd w:val="clear" w:color="auto" w:fill="auto"/>
        <w:tabs>
          <w:tab w:val="left" w:pos="4033"/>
        </w:tabs>
        <w:spacing w:after="0" w:line="240" w:lineRule="auto"/>
        <w:ind w:firstLine="740"/>
        <w:contextualSpacing/>
        <w:jc w:val="both"/>
        <w:rPr>
          <w:sz w:val="24"/>
          <w:szCs w:val="24"/>
        </w:rPr>
      </w:pPr>
      <w:r w:rsidRPr="00BF51FB">
        <w:rPr>
          <w:sz w:val="24"/>
          <w:szCs w:val="24"/>
        </w:rPr>
        <w:t xml:space="preserve">Наименование оператора: </w:t>
      </w:r>
      <w:r w:rsidRPr="00BF51FB">
        <w:rPr>
          <w:sz w:val="24"/>
          <w:szCs w:val="24"/>
        </w:rPr>
        <w:tab/>
      </w:r>
    </w:p>
    <w:p w:rsidR="00D65B8F" w:rsidRPr="00BF51FB" w:rsidRDefault="00D65B8F" w:rsidP="00BF51FB">
      <w:pPr>
        <w:pStyle w:val="30"/>
        <w:shd w:val="clear" w:color="auto" w:fill="auto"/>
        <w:tabs>
          <w:tab w:val="left" w:pos="4033"/>
        </w:tabs>
        <w:spacing w:after="0" w:line="240" w:lineRule="auto"/>
        <w:ind w:firstLine="740"/>
        <w:contextualSpacing/>
        <w:jc w:val="both"/>
        <w:rPr>
          <w:rStyle w:val="31"/>
        </w:rPr>
      </w:pPr>
      <w:r w:rsidRPr="00BF51FB">
        <w:rPr>
          <w:sz w:val="24"/>
          <w:szCs w:val="24"/>
        </w:rPr>
        <w:t xml:space="preserve">полное наименование </w:t>
      </w:r>
      <w:r w:rsidR="00954C51" w:rsidRPr="00BF51FB">
        <w:rPr>
          <w:rStyle w:val="31"/>
        </w:rPr>
        <w:t xml:space="preserve">– </w:t>
      </w:r>
      <w:r w:rsidRPr="00BF51FB">
        <w:rPr>
          <w:rStyle w:val="31"/>
        </w:rPr>
        <w:t>Государственное бюджетное учреждение здравоохранения Республики Крым «Симферопольская больница»</w:t>
      </w:r>
    </w:p>
    <w:p w:rsidR="00D65B8F" w:rsidRPr="00BF51FB" w:rsidRDefault="00D65B8F" w:rsidP="00BF51FB">
      <w:pPr>
        <w:pStyle w:val="30"/>
        <w:shd w:val="clear" w:color="auto" w:fill="auto"/>
        <w:tabs>
          <w:tab w:val="left" w:pos="4033"/>
        </w:tabs>
        <w:spacing w:after="0" w:line="240" w:lineRule="auto"/>
        <w:ind w:firstLine="740"/>
        <w:contextualSpacing/>
        <w:jc w:val="both"/>
        <w:rPr>
          <w:sz w:val="24"/>
          <w:szCs w:val="24"/>
        </w:rPr>
      </w:pPr>
      <w:r w:rsidRPr="00BF51FB">
        <w:rPr>
          <w:sz w:val="24"/>
          <w:szCs w:val="24"/>
        </w:rPr>
        <w:t xml:space="preserve">Сокращенное наименование </w:t>
      </w:r>
      <w:r w:rsidRPr="00BF51FB">
        <w:rPr>
          <w:rStyle w:val="31"/>
        </w:rPr>
        <w:t>– ГБУЗ РК «Симферопольская больница»</w:t>
      </w:r>
    </w:p>
    <w:p w:rsidR="00237F14" w:rsidRPr="00BF51FB" w:rsidRDefault="00237F14" w:rsidP="00BF51FB">
      <w:pPr>
        <w:spacing w:after="0" w:line="240" w:lineRule="auto"/>
        <w:ind w:firstLine="740"/>
        <w:contextualSpacing/>
        <w:rPr>
          <w:rStyle w:val="21"/>
          <w:rFonts w:eastAsiaTheme="minorHAnsi"/>
        </w:rPr>
      </w:pPr>
    </w:p>
    <w:p w:rsidR="00237F14" w:rsidRPr="00BF51FB" w:rsidRDefault="00237F14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21"/>
          <w:rFonts w:eastAsiaTheme="minorHAnsi"/>
        </w:rPr>
        <w:t xml:space="preserve">ИНН: </w:t>
      </w:r>
      <w:r w:rsidRPr="00BF51FB">
        <w:rPr>
          <w:rFonts w:ascii="Times New Roman" w:hAnsi="Times New Roman" w:cs="Times New Roman"/>
          <w:sz w:val="24"/>
          <w:szCs w:val="24"/>
        </w:rPr>
        <w:t>9109999999;</w:t>
      </w:r>
    </w:p>
    <w:p w:rsidR="00237F14" w:rsidRPr="00BF51FB" w:rsidRDefault="00237F14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21"/>
          <w:rFonts w:eastAsiaTheme="minorHAnsi"/>
        </w:rPr>
        <w:t xml:space="preserve">ОГРН: </w:t>
      </w:r>
      <w:r w:rsidRPr="00BF51FB">
        <w:rPr>
          <w:rFonts w:ascii="Times New Roman" w:hAnsi="Times New Roman" w:cs="Times New Roman"/>
          <w:sz w:val="24"/>
          <w:szCs w:val="24"/>
        </w:rPr>
        <w:t>11999999999999;</w:t>
      </w:r>
    </w:p>
    <w:p w:rsidR="00237F14" w:rsidRPr="00BF51FB" w:rsidRDefault="00237F14" w:rsidP="00BF51FB">
      <w:pPr>
        <w:pStyle w:val="30"/>
        <w:shd w:val="clear" w:color="auto" w:fill="auto"/>
        <w:spacing w:after="0" w:line="240" w:lineRule="auto"/>
        <w:ind w:firstLine="740"/>
        <w:contextualSpacing/>
        <w:jc w:val="both"/>
        <w:rPr>
          <w:sz w:val="24"/>
          <w:szCs w:val="24"/>
        </w:rPr>
      </w:pPr>
      <w:r w:rsidRPr="00BF51FB">
        <w:rPr>
          <w:sz w:val="24"/>
          <w:szCs w:val="24"/>
        </w:rPr>
        <w:t xml:space="preserve">ОКВЭД: </w:t>
      </w:r>
      <w:r w:rsidRPr="00BF51FB">
        <w:rPr>
          <w:rStyle w:val="31"/>
        </w:rPr>
        <w:t>70.99;</w:t>
      </w:r>
    </w:p>
    <w:p w:rsidR="00237F14" w:rsidRPr="00BF51FB" w:rsidRDefault="00237F14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21"/>
          <w:rFonts w:eastAsiaTheme="minorHAnsi"/>
        </w:rPr>
        <w:t xml:space="preserve">ОКПО: </w:t>
      </w:r>
      <w:r w:rsidRPr="00BF51FB">
        <w:rPr>
          <w:rFonts w:ascii="Times New Roman" w:hAnsi="Times New Roman" w:cs="Times New Roman"/>
          <w:sz w:val="24"/>
          <w:szCs w:val="24"/>
        </w:rPr>
        <w:t>00999999;</w:t>
      </w:r>
    </w:p>
    <w:p w:rsidR="00237F14" w:rsidRPr="00BF51FB" w:rsidRDefault="00237F14" w:rsidP="00BF51FB">
      <w:pPr>
        <w:pStyle w:val="30"/>
        <w:shd w:val="clear" w:color="auto" w:fill="auto"/>
        <w:spacing w:after="0" w:line="240" w:lineRule="auto"/>
        <w:ind w:firstLine="740"/>
        <w:contextualSpacing/>
        <w:jc w:val="both"/>
        <w:rPr>
          <w:sz w:val="24"/>
          <w:szCs w:val="24"/>
        </w:rPr>
      </w:pPr>
      <w:r w:rsidRPr="00BF51FB">
        <w:rPr>
          <w:sz w:val="24"/>
          <w:szCs w:val="24"/>
        </w:rPr>
        <w:t xml:space="preserve">ОКФС: </w:t>
      </w:r>
      <w:r w:rsidRPr="00BF51FB">
        <w:rPr>
          <w:rStyle w:val="31"/>
        </w:rPr>
        <w:t>99;</w:t>
      </w:r>
    </w:p>
    <w:p w:rsidR="00237F14" w:rsidRPr="00BF51FB" w:rsidRDefault="00237F14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21"/>
          <w:rFonts w:eastAsiaTheme="minorHAnsi"/>
        </w:rPr>
        <w:t xml:space="preserve">ОКОГУ: </w:t>
      </w:r>
      <w:r w:rsidRPr="00BF51FB">
        <w:rPr>
          <w:rFonts w:ascii="Times New Roman" w:hAnsi="Times New Roman" w:cs="Times New Roman"/>
          <w:sz w:val="24"/>
          <w:szCs w:val="24"/>
        </w:rPr>
        <w:t>4299999;</w:t>
      </w:r>
    </w:p>
    <w:p w:rsidR="00237F14" w:rsidRPr="00BF51FB" w:rsidRDefault="00237F14" w:rsidP="00BF51FB">
      <w:pPr>
        <w:pStyle w:val="30"/>
        <w:shd w:val="clear" w:color="auto" w:fill="auto"/>
        <w:spacing w:after="236" w:line="240" w:lineRule="auto"/>
        <w:ind w:firstLine="740"/>
        <w:contextualSpacing/>
        <w:jc w:val="both"/>
        <w:rPr>
          <w:sz w:val="24"/>
          <w:szCs w:val="24"/>
        </w:rPr>
      </w:pPr>
      <w:r w:rsidRPr="00BF51FB">
        <w:rPr>
          <w:sz w:val="24"/>
          <w:szCs w:val="24"/>
        </w:rPr>
        <w:t xml:space="preserve">ОКОНФ: </w:t>
      </w:r>
      <w:r w:rsidRPr="00BF51FB">
        <w:rPr>
          <w:rStyle w:val="31"/>
        </w:rPr>
        <w:t>12999.</w:t>
      </w:r>
    </w:p>
    <w:p w:rsidR="00D65B8F" w:rsidRPr="00BF51FB" w:rsidRDefault="00D65B8F" w:rsidP="00BF51FB">
      <w:pPr>
        <w:spacing w:after="0" w:line="240" w:lineRule="auto"/>
        <w:ind w:firstLine="740"/>
        <w:contextualSpacing/>
        <w:rPr>
          <w:rStyle w:val="21"/>
          <w:rFonts w:eastAsiaTheme="minorHAnsi"/>
        </w:rPr>
      </w:pPr>
      <w:r w:rsidRPr="00BF51FB">
        <w:rPr>
          <w:rStyle w:val="21"/>
          <w:rFonts w:eastAsiaTheme="minorHAnsi"/>
        </w:rPr>
        <w:t xml:space="preserve">Адрес оператора: </w:t>
      </w:r>
    </w:p>
    <w:p w:rsidR="00D65B8F" w:rsidRPr="00BF51FB" w:rsidRDefault="00D65B8F" w:rsidP="00BF51FB">
      <w:pPr>
        <w:spacing w:after="0" w:line="240" w:lineRule="auto"/>
        <w:ind w:firstLine="740"/>
        <w:contextualSpacing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b/>
          <w:sz w:val="24"/>
          <w:szCs w:val="24"/>
        </w:rPr>
        <w:t>адрес</w:t>
      </w:r>
      <w:r w:rsidRPr="00BF51FB">
        <w:rPr>
          <w:rFonts w:ascii="Times New Roman" w:hAnsi="Times New Roman" w:cs="Times New Roman"/>
          <w:sz w:val="24"/>
          <w:szCs w:val="24"/>
        </w:rPr>
        <w:t xml:space="preserve"> </w:t>
      </w:r>
      <w:r w:rsidRPr="00BF51FB">
        <w:rPr>
          <w:rStyle w:val="21"/>
          <w:rFonts w:eastAsiaTheme="minorHAnsi"/>
        </w:rPr>
        <w:t xml:space="preserve">местонахождения: </w:t>
      </w:r>
      <w:r w:rsidRPr="00BF51FB">
        <w:rPr>
          <w:rFonts w:ascii="Times New Roman" w:hAnsi="Times New Roman" w:cs="Times New Roman"/>
          <w:sz w:val="24"/>
          <w:szCs w:val="24"/>
        </w:rPr>
        <w:t>295000, г. Симферополь, ул. Ленина, д. 1;</w:t>
      </w:r>
    </w:p>
    <w:p w:rsidR="00D65B8F" w:rsidRPr="00BF51FB" w:rsidRDefault="00D65B8F" w:rsidP="00BF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BF51FB">
        <w:rPr>
          <w:rFonts w:ascii="Times New Roman" w:hAnsi="Times New Roman" w:cs="Times New Roman"/>
          <w:sz w:val="24"/>
          <w:szCs w:val="24"/>
        </w:rPr>
        <w:t>: 295000, г. Симферополь, ул. Училищная, д. 2.</w:t>
      </w:r>
    </w:p>
    <w:p w:rsidR="00D65B8F" w:rsidRPr="00BF51FB" w:rsidRDefault="00D65B8F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21"/>
          <w:rFonts w:eastAsiaTheme="minorHAnsi"/>
        </w:rPr>
        <w:t xml:space="preserve">Регион: </w:t>
      </w:r>
      <w:r w:rsidRPr="00BF51FB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D65B8F" w:rsidRPr="00BF51FB" w:rsidRDefault="00D65B8F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sz w:val="24"/>
          <w:szCs w:val="24"/>
        </w:rPr>
      </w:pPr>
      <w:bookmarkStart w:id="0" w:name="bookmark0"/>
      <w:r w:rsidRPr="00BF51FB">
        <w:rPr>
          <w:sz w:val="24"/>
          <w:szCs w:val="24"/>
        </w:rPr>
        <w:t>Филиалы*:</w:t>
      </w:r>
      <w:bookmarkEnd w:id="0"/>
    </w:p>
    <w:p w:rsidR="00D65B8F" w:rsidRPr="00BF51FB" w:rsidRDefault="00D65B8F" w:rsidP="00BF51FB">
      <w:pPr>
        <w:spacing w:after="267" w:line="240" w:lineRule="auto"/>
        <w:ind w:firstLine="740"/>
        <w:contextualSpacing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21"/>
          <w:rFonts w:eastAsiaTheme="minorHAnsi"/>
        </w:rPr>
        <w:t xml:space="preserve">Наименование: </w:t>
      </w:r>
      <w:r w:rsidRPr="00BF51FB">
        <w:rPr>
          <w:rFonts w:ascii="Times New Roman" w:hAnsi="Times New Roman" w:cs="Times New Roman"/>
          <w:sz w:val="24"/>
          <w:szCs w:val="24"/>
        </w:rPr>
        <w:t xml:space="preserve">Филиал №1 «Больница» </w:t>
      </w:r>
      <w:r w:rsidRPr="00BF51FB">
        <w:rPr>
          <w:rStyle w:val="21"/>
          <w:rFonts w:eastAsiaTheme="minorHAnsi"/>
        </w:rPr>
        <w:t xml:space="preserve">адрес: </w:t>
      </w:r>
      <w:r w:rsidRPr="00BF51FB">
        <w:rPr>
          <w:rFonts w:ascii="Times New Roman" w:hAnsi="Times New Roman" w:cs="Times New Roman"/>
          <w:sz w:val="24"/>
          <w:szCs w:val="24"/>
        </w:rPr>
        <w:t>299011, г. Севастополь, ул. Большая Морская, д. 1.</w:t>
      </w:r>
    </w:p>
    <w:p w:rsidR="00D65B8F" w:rsidRPr="00BF51FB" w:rsidRDefault="00D65B8F" w:rsidP="00BF51FB">
      <w:pPr>
        <w:spacing w:after="267" w:line="240" w:lineRule="auto"/>
        <w:ind w:firstLine="740"/>
        <w:contextualSpacing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>(*Если имеются)</w:t>
      </w:r>
    </w:p>
    <w:p w:rsidR="00D65B8F" w:rsidRPr="00BF51FB" w:rsidRDefault="00D65B8F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sz w:val="24"/>
          <w:szCs w:val="24"/>
        </w:rPr>
      </w:pPr>
      <w:bookmarkStart w:id="1" w:name="bookmark1"/>
      <w:r w:rsidRPr="00BF51FB">
        <w:rPr>
          <w:sz w:val="24"/>
          <w:szCs w:val="24"/>
        </w:rPr>
        <w:t>Правовое основание обработки персональных данных:</w:t>
      </w:r>
      <w:bookmarkEnd w:id="1"/>
    </w:p>
    <w:p w:rsidR="00D65B8F" w:rsidRPr="00BF51FB" w:rsidRDefault="00D65B8F" w:rsidP="00BF51FB">
      <w:pPr>
        <w:spacing w:after="236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12 декабря 1993 г., Федеральный закон от 27 июля 2006г. № 152-ФЗ «О персональных данных», Федеральный закон от 21.11.2011 № 323-ФЗ "Об основах охраны здоровья граждан в Российской Федерации", Федеральный закон от 27 июля 2006г. № 149-ФЗ "Об информации, информационных технологиях и о защите информации", Постановление Правительства РФ от 01.11.2012г. № 1119 "Об утверждении требований к защите персональных данных при их обработке в информационных системах персональных данных", приказ ФСТЭК России от 18 февраля 2013г.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Постановление Правительства РФ от 15 сентября 2008г. № 687 "Об утверждении Положения об особенностях обработки персональных данных, осуществляемой без использования средств автоматизации", Постановление Правительства РФ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данных", Гражданский Кодекс РФ, Налоговый кодекс РФ, Трудовой Кодекс РФ. </w:t>
      </w:r>
    </w:p>
    <w:p w:rsidR="00954C51" w:rsidRPr="00BF51FB" w:rsidRDefault="00954C51" w:rsidP="00BF51FB">
      <w:pPr>
        <w:spacing w:after="236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C51" w:rsidRPr="00BF51FB" w:rsidRDefault="00D65B8F" w:rsidP="00BF51FB">
      <w:pPr>
        <w:spacing w:after="248" w:line="240" w:lineRule="auto"/>
        <w:ind w:firstLine="740"/>
        <w:contextualSpacing/>
        <w:jc w:val="both"/>
        <w:rPr>
          <w:rStyle w:val="21"/>
          <w:rFonts w:eastAsiaTheme="minorHAnsi"/>
        </w:rPr>
      </w:pPr>
      <w:r w:rsidRPr="00BF51FB">
        <w:rPr>
          <w:rStyle w:val="21"/>
          <w:rFonts w:eastAsiaTheme="minorHAnsi"/>
        </w:rPr>
        <w:t xml:space="preserve">Цель обработки персональных данных: </w:t>
      </w:r>
    </w:p>
    <w:p w:rsidR="00954C51" w:rsidRPr="00BF51FB" w:rsidRDefault="00954C51" w:rsidP="00BF51FB">
      <w:pPr>
        <w:spacing w:after="248" w:line="240" w:lineRule="auto"/>
        <w:ind w:firstLine="7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F51FB">
        <w:rPr>
          <w:rStyle w:val="21"/>
          <w:rFonts w:eastAsiaTheme="minorHAnsi"/>
          <w:b w:val="0"/>
        </w:rPr>
        <w:lastRenderedPageBreak/>
        <w:t>Медицинская деятельность; оказание специализированной, в том числе высокотехнологичной, медицинской помощи; обеспечение кадрового и бухгалтерского учета; выполнение договорных обязательств; ведение личных дел сотрудников.</w:t>
      </w:r>
      <w:r w:rsidR="00D65B8F" w:rsidRPr="00BF51FB">
        <w:rPr>
          <w:rFonts w:ascii="Times New Roman" w:hAnsi="Times New Roman" w:cs="Times New Roman"/>
          <w:sz w:val="24"/>
          <w:szCs w:val="24"/>
        </w:rPr>
        <w:t xml:space="preserve"> </w:t>
      </w:r>
      <w:r w:rsidR="00D65B8F" w:rsidRPr="00BF51FB">
        <w:rPr>
          <w:rStyle w:val="22"/>
          <w:rFonts w:eastAsiaTheme="minorHAnsi"/>
        </w:rPr>
        <w:t>(указать вид деятельности)</w:t>
      </w:r>
      <w:r w:rsidR="00D65B8F" w:rsidRPr="00BF5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after="196" w:line="240" w:lineRule="auto"/>
        <w:ind w:firstLine="567"/>
        <w:contextualSpacing/>
        <w:jc w:val="left"/>
        <w:rPr>
          <w:sz w:val="24"/>
          <w:szCs w:val="24"/>
        </w:rPr>
      </w:pPr>
      <w:bookmarkStart w:id="2" w:name="bookmark5"/>
      <w:r w:rsidRPr="00BF51FB">
        <w:rPr>
          <w:sz w:val="24"/>
          <w:szCs w:val="24"/>
        </w:rPr>
        <w:t>Сведения об информационной системе:</w:t>
      </w:r>
      <w:bookmarkEnd w:id="2"/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ind w:left="740"/>
        <w:contextualSpacing/>
        <w:jc w:val="left"/>
        <w:rPr>
          <w:b w:val="0"/>
          <w:sz w:val="24"/>
          <w:szCs w:val="24"/>
        </w:rPr>
      </w:pPr>
      <w:bookmarkStart w:id="3" w:name="bookmark6"/>
      <w:r w:rsidRPr="00BF51FB">
        <w:rPr>
          <w:sz w:val="24"/>
          <w:szCs w:val="24"/>
        </w:rPr>
        <w:t xml:space="preserve">Категории персональных данных: </w:t>
      </w:r>
      <w:r w:rsidRPr="00BF51FB">
        <w:rPr>
          <w:rStyle w:val="12"/>
        </w:rPr>
        <w:t>(отметить галочками необходимые</w:t>
      </w:r>
      <w:r w:rsidRPr="00BF51FB">
        <w:rPr>
          <w:rStyle w:val="11"/>
        </w:rPr>
        <w:t>) фамилия, имя,</w:t>
      </w:r>
      <w:bookmarkEnd w:id="3"/>
      <w:r w:rsidRPr="00BF51FB">
        <w:rPr>
          <w:rStyle w:val="11"/>
        </w:rPr>
        <w:t xml:space="preserve"> </w:t>
      </w:r>
      <w:r w:rsidRPr="00BF51FB">
        <w:rPr>
          <w:b w:val="0"/>
          <w:sz w:val="24"/>
          <w:szCs w:val="24"/>
        </w:rPr>
        <w:t>отчество: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ind w:left="740"/>
        <w:contextualSpacing/>
        <w:jc w:val="left"/>
        <w:rPr>
          <w:sz w:val="24"/>
          <w:szCs w:val="24"/>
        </w:rPr>
      </w:pPr>
      <w:bookmarkStart w:id="4" w:name="bookmark7"/>
      <w:r w:rsidRPr="00BF51FB">
        <w:rPr>
          <w:sz w:val="24"/>
          <w:szCs w:val="24"/>
        </w:rPr>
        <w:t xml:space="preserve">Специальные категории персональных данных: </w:t>
      </w:r>
      <w:bookmarkEnd w:id="4"/>
      <w:r w:rsidRPr="00BF51FB">
        <w:rPr>
          <w:rStyle w:val="11"/>
        </w:rPr>
        <w:t>состояние здоровья.</w:t>
      </w:r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sz w:val="24"/>
          <w:szCs w:val="24"/>
        </w:rPr>
      </w:pPr>
      <w:bookmarkStart w:id="5" w:name="bookmark8"/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b w:val="0"/>
          <w:sz w:val="24"/>
          <w:szCs w:val="24"/>
        </w:rPr>
      </w:pPr>
      <w:r w:rsidRPr="00BF51FB">
        <w:rPr>
          <w:sz w:val="24"/>
          <w:szCs w:val="24"/>
        </w:rPr>
        <w:t xml:space="preserve">Другие категории персональных данных не указанные в данном перечне: </w:t>
      </w:r>
      <w:r w:rsidRPr="00BF51FB">
        <w:rPr>
          <w:b w:val="0"/>
          <w:sz w:val="24"/>
          <w:szCs w:val="24"/>
        </w:rPr>
        <w:t>ИНН</w:t>
      </w:r>
      <w:r w:rsidRPr="00BF51FB">
        <w:rPr>
          <w:rStyle w:val="11pt"/>
          <w:bCs/>
        </w:rPr>
        <w:t>,</w:t>
      </w:r>
      <w:bookmarkEnd w:id="5"/>
      <w:r w:rsidRPr="00BF51FB">
        <w:rPr>
          <w:rStyle w:val="11pt"/>
          <w:bCs/>
        </w:rPr>
        <w:t xml:space="preserve"> </w:t>
      </w:r>
      <w:r w:rsidRPr="00BF51FB">
        <w:rPr>
          <w:b w:val="0"/>
          <w:sz w:val="24"/>
          <w:szCs w:val="24"/>
        </w:rPr>
        <w:t xml:space="preserve">паспортные данные, данные военного билета, медицинского полиса, страхового свидетельства, сведений из личных карточек, свидетельства о наличии брака, свидетельства о расторжении брака, сведения воинского учета, гражданство, сведения о близких родственниках, контактные телефоны, адрес электронной почты; сведения о случаях обращения за медицинской помощью, данные о состоянии здоровья; сведения о наличии льгот, данные кадрового учёта (образование, квалификация, должность и т. д.), сведения о заработной плате; </w:t>
      </w:r>
    </w:p>
    <w:p w:rsidR="00D40765" w:rsidRPr="00BF51FB" w:rsidRDefault="00D40765" w:rsidP="00BF51FB">
      <w:pPr>
        <w:spacing w:after="240" w:line="240" w:lineRule="auto"/>
        <w:ind w:firstLine="567"/>
        <w:contextualSpacing/>
        <w:jc w:val="both"/>
        <w:rPr>
          <w:rStyle w:val="21"/>
          <w:rFonts w:eastAsiaTheme="minorHAnsi"/>
        </w:rPr>
      </w:pPr>
    </w:p>
    <w:p w:rsidR="00D40765" w:rsidRPr="00BF51FB" w:rsidRDefault="00D40765" w:rsidP="00BF51FB">
      <w:pPr>
        <w:spacing w:after="240" w:line="240" w:lineRule="auto"/>
        <w:ind w:firstLine="567"/>
        <w:contextualSpacing/>
        <w:jc w:val="both"/>
        <w:rPr>
          <w:rStyle w:val="21"/>
          <w:rFonts w:eastAsiaTheme="minorHAnsi"/>
        </w:rPr>
      </w:pPr>
      <w:r w:rsidRPr="00BF51FB">
        <w:rPr>
          <w:rStyle w:val="21"/>
          <w:rFonts w:eastAsiaTheme="minorHAnsi"/>
        </w:rPr>
        <w:t xml:space="preserve">Категории субъектов, персональные данные которых обрабатываются: </w:t>
      </w:r>
    </w:p>
    <w:p w:rsidR="00D40765" w:rsidRPr="00BF51FB" w:rsidRDefault="00D40765" w:rsidP="00BF51FB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>Граждане, обращающиеся за медицинскими услугами. Физические лица, состоящие в договорных отношениях с ГБУЗ РК «Симферопольская больница»; сотрудники ГБУЗ РК «Симферопольская больница», с которыми заключены трудовые договоры; граждане, обратившиеся в ГБУЗ РК «Симферопольская больница» с жалобами, заявлениями; граждане, направившие резюме при устройстве на работу, для участия в конкурсе на замещение вакантных должностей.</w:t>
      </w:r>
    </w:p>
    <w:p w:rsidR="00D40765" w:rsidRPr="00BF51FB" w:rsidRDefault="00D40765" w:rsidP="00BF51FB">
      <w:pPr>
        <w:spacing w:after="24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765" w:rsidRPr="00BF51FB" w:rsidRDefault="00D40765" w:rsidP="00BF51FB">
      <w:pPr>
        <w:spacing w:after="24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21"/>
          <w:rFonts w:eastAsiaTheme="minorHAnsi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BF51FB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</w:t>
      </w:r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b w:val="0"/>
          <w:sz w:val="24"/>
          <w:szCs w:val="24"/>
        </w:rPr>
      </w:pPr>
      <w:bookmarkStart w:id="6" w:name="bookmark9"/>
      <w:r w:rsidRPr="00BF51FB">
        <w:rPr>
          <w:sz w:val="24"/>
          <w:szCs w:val="24"/>
        </w:rPr>
        <w:t>Обработка вышеуказанных персональных данных будет осуществляться путем:</w:t>
      </w:r>
      <w:bookmarkEnd w:id="6"/>
      <w:r w:rsidRPr="00BF51FB">
        <w:rPr>
          <w:sz w:val="24"/>
          <w:szCs w:val="24"/>
        </w:rPr>
        <w:t xml:space="preserve"> </w:t>
      </w:r>
      <w:r w:rsidRPr="00BF51FB">
        <w:rPr>
          <w:rStyle w:val="22"/>
        </w:rPr>
        <w:t>(</w:t>
      </w:r>
      <w:r w:rsidRPr="00BF51FB">
        <w:rPr>
          <w:rStyle w:val="22"/>
          <w:b w:val="0"/>
        </w:rPr>
        <w:t>отметить точками необходимое)</w:t>
      </w:r>
      <w:r w:rsidRPr="00BF51FB">
        <w:rPr>
          <w:b w:val="0"/>
          <w:sz w:val="24"/>
          <w:szCs w:val="24"/>
        </w:rPr>
        <w:t xml:space="preserve"> смешанная с применением ЭВМ; с передачей по внутренней сети юридического лица; с передачей по сети Интернет.</w:t>
      </w:r>
    </w:p>
    <w:p w:rsidR="00D40765" w:rsidRPr="00BF51FB" w:rsidRDefault="00D40765" w:rsidP="00BF51FB">
      <w:pPr>
        <w:pStyle w:val="30"/>
        <w:shd w:val="clear" w:color="auto" w:fill="auto"/>
        <w:spacing w:after="0" w:line="240" w:lineRule="auto"/>
        <w:ind w:firstLine="740"/>
        <w:contextualSpacing/>
        <w:rPr>
          <w:sz w:val="24"/>
          <w:szCs w:val="24"/>
        </w:rPr>
      </w:pPr>
    </w:p>
    <w:p w:rsidR="00D65B8F" w:rsidRPr="00BF51FB" w:rsidRDefault="00D65B8F" w:rsidP="00BF51FB">
      <w:pPr>
        <w:pStyle w:val="30"/>
        <w:shd w:val="clear" w:color="auto" w:fill="auto"/>
        <w:spacing w:after="0" w:line="240" w:lineRule="auto"/>
        <w:ind w:firstLine="740"/>
        <w:contextualSpacing/>
        <w:rPr>
          <w:b w:val="0"/>
          <w:sz w:val="24"/>
          <w:szCs w:val="24"/>
        </w:rPr>
      </w:pPr>
      <w:r w:rsidRPr="00BF51FB">
        <w:rPr>
          <w:sz w:val="24"/>
          <w:szCs w:val="24"/>
        </w:rPr>
        <w:t xml:space="preserve">Описание мер, предусмотренных ст. ст. 18.1 и 19 Федерального закона от 27.07.2006 № 152-ФЗ «О персональных данных»: </w:t>
      </w:r>
      <w:r w:rsidRPr="00BF51FB">
        <w:rPr>
          <w:rStyle w:val="31"/>
        </w:rPr>
        <w:t xml:space="preserve">Разработаны локальные </w:t>
      </w:r>
      <w:r w:rsidR="00954C51" w:rsidRPr="00BF51FB">
        <w:rPr>
          <w:rStyle w:val="31"/>
        </w:rPr>
        <w:t>акты, п</w:t>
      </w:r>
      <w:r w:rsidRPr="00BF51FB">
        <w:rPr>
          <w:rStyle w:val="31"/>
        </w:rPr>
        <w:t xml:space="preserve">о вопросам обработки </w:t>
      </w:r>
      <w:r w:rsidRPr="00BF51FB">
        <w:rPr>
          <w:b w:val="0"/>
          <w:sz w:val="24"/>
          <w:szCs w:val="24"/>
        </w:rPr>
        <w:t xml:space="preserve">персональных данных. Лица,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по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Назначен ответственный за организацию обработки </w:t>
      </w:r>
      <w:r w:rsidRPr="00BF51FB">
        <w:rPr>
          <w:b w:val="0"/>
          <w:sz w:val="24"/>
          <w:szCs w:val="24"/>
        </w:rPr>
        <w:lastRenderedPageBreak/>
        <w:t xml:space="preserve">персональных данных. На стенде </w:t>
      </w:r>
      <w:r w:rsidRPr="00BF51FB">
        <w:rPr>
          <w:rStyle w:val="22"/>
          <w:b w:val="0"/>
        </w:rPr>
        <w:t>(и (или) сайте)</w:t>
      </w:r>
      <w:r w:rsidRPr="00BF51FB">
        <w:rPr>
          <w:b w:val="0"/>
          <w:sz w:val="24"/>
          <w:szCs w:val="24"/>
        </w:rPr>
        <w:t xml:space="preserve"> размещен документ, определяющий политику в отношении обработки персональных данных, и сведения о реализуемых требованиях к защите персональных, данных. Разработаны модели угроз безопасности персональным данным в информационных системах. В информационных системах установлен 3 уровень защищенности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регистрация и учет всех действий, совершаемых с персональными данными в информационной системе персональных данных. 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Для обеспечения безопасности персональных данных применяются программно-технические средства, прошедшие в установленном порядке процедуру оценки соответствия</w:t>
      </w:r>
    </w:p>
    <w:p w:rsidR="00D65B8F" w:rsidRPr="00BF51FB" w:rsidRDefault="00D65B8F" w:rsidP="00BF51FB">
      <w:pPr>
        <w:pStyle w:val="30"/>
        <w:shd w:val="clear" w:color="auto" w:fill="auto"/>
        <w:spacing w:after="0" w:line="240" w:lineRule="auto"/>
        <w:ind w:firstLine="740"/>
        <w:contextualSpacing/>
        <w:rPr>
          <w:b w:val="0"/>
          <w:sz w:val="24"/>
          <w:szCs w:val="24"/>
        </w:rPr>
      </w:pPr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b w:val="0"/>
          <w:sz w:val="24"/>
          <w:szCs w:val="24"/>
        </w:rPr>
      </w:pPr>
      <w:bookmarkStart w:id="7" w:name="bookmark10"/>
      <w:r w:rsidRPr="00BF51FB">
        <w:rPr>
          <w:sz w:val="24"/>
          <w:szCs w:val="24"/>
        </w:rPr>
        <w:t xml:space="preserve">Использование шифровальных (криптографических) средств: </w:t>
      </w:r>
      <w:r w:rsidRPr="00BF51FB">
        <w:rPr>
          <w:b w:val="0"/>
          <w:sz w:val="24"/>
          <w:szCs w:val="24"/>
        </w:rPr>
        <w:t>(в случае использования</w:t>
      </w:r>
      <w:bookmarkEnd w:id="7"/>
      <w:r w:rsidRPr="00BF51FB">
        <w:rPr>
          <w:b w:val="0"/>
          <w:sz w:val="24"/>
          <w:szCs w:val="24"/>
        </w:rPr>
        <w:t xml:space="preserve"> поставить галочку и заполнить выпадающее меню) Наименование используемых криптографических средств, Класс средств криптографической защиты информации (СКЗИ).</w:t>
      </w:r>
    </w:p>
    <w:p w:rsidR="00D40765" w:rsidRPr="00BF51FB" w:rsidRDefault="00D40765" w:rsidP="00BF51FB">
      <w:pPr>
        <w:pStyle w:val="30"/>
        <w:shd w:val="clear" w:color="auto" w:fill="auto"/>
        <w:spacing w:after="0" w:line="240" w:lineRule="auto"/>
        <w:ind w:firstLine="740"/>
        <w:contextualSpacing/>
        <w:rPr>
          <w:b w:val="0"/>
          <w:sz w:val="24"/>
          <w:szCs w:val="24"/>
        </w:rPr>
      </w:pPr>
    </w:p>
    <w:p w:rsidR="00D65B8F" w:rsidRPr="00BF51FB" w:rsidRDefault="00D65B8F" w:rsidP="00BF51FB">
      <w:pPr>
        <w:pStyle w:val="40"/>
        <w:shd w:val="clear" w:color="auto" w:fill="auto"/>
        <w:spacing w:before="0" w:after="0" w:line="240" w:lineRule="auto"/>
        <w:contextualSpacing/>
        <w:jc w:val="both"/>
        <w:rPr>
          <w:rStyle w:val="21"/>
          <w:b w:val="0"/>
          <w:lang w:eastAsia="en-US" w:bidi="en-US"/>
        </w:rPr>
      </w:pPr>
      <w:r w:rsidRPr="00BF51FB">
        <w:rPr>
          <w:rStyle w:val="41"/>
        </w:rPr>
        <w:t xml:space="preserve">Средства обеспечения безопасности: </w:t>
      </w:r>
      <w:r w:rsidRPr="00BF51FB">
        <w:rPr>
          <w:sz w:val="24"/>
          <w:szCs w:val="24"/>
        </w:rPr>
        <w:t>(не заполняется либо указать название конкретных</w:t>
      </w:r>
      <w:r w:rsidR="00954C51" w:rsidRPr="00BF51FB">
        <w:rPr>
          <w:sz w:val="24"/>
          <w:szCs w:val="24"/>
        </w:rPr>
        <w:t xml:space="preserve"> </w:t>
      </w:r>
      <w:r w:rsidRPr="00BF51FB">
        <w:rPr>
          <w:rStyle w:val="22"/>
        </w:rPr>
        <w:t>программ)</w:t>
      </w:r>
      <w:r w:rsidRPr="00BF51FB">
        <w:rPr>
          <w:sz w:val="24"/>
          <w:szCs w:val="24"/>
        </w:rPr>
        <w:t xml:space="preserve"> </w:t>
      </w:r>
      <w:r w:rsidRPr="00BF51FB">
        <w:rPr>
          <w:sz w:val="24"/>
          <w:szCs w:val="24"/>
          <w:lang w:val="en-US" w:bidi="en-US"/>
        </w:rPr>
        <w:t>Kaspersky</w:t>
      </w:r>
      <w:r w:rsidRPr="00BF51FB">
        <w:rPr>
          <w:sz w:val="24"/>
          <w:szCs w:val="24"/>
          <w:lang w:bidi="en-US"/>
        </w:rPr>
        <w:t xml:space="preserve"> </w:t>
      </w:r>
      <w:r w:rsidRPr="00BF51FB">
        <w:rPr>
          <w:sz w:val="24"/>
          <w:szCs w:val="24"/>
          <w:lang w:val="en-US" w:bidi="en-US"/>
        </w:rPr>
        <w:t>Small</w:t>
      </w:r>
      <w:r w:rsidRPr="00BF51FB">
        <w:rPr>
          <w:sz w:val="24"/>
          <w:szCs w:val="24"/>
          <w:lang w:bidi="en-US"/>
        </w:rPr>
        <w:t xml:space="preserve"> </w:t>
      </w:r>
      <w:r w:rsidRPr="00BF51FB">
        <w:rPr>
          <w:sz w:val="24"/>
          <w:szCs w:val="24"/>
          <w:lang w:val="en-US" w:bidi="en-US"/>
        </w:rPr>
        <w:t>Office</w:t>
      </w:r>
      <w:r w:rsidRPr="00BF51FB">
        <w:rPr>
          <w:sz w:val="24"/>
          <w:szCs w:val="24"/>
          <w:lang w:bidi="en-US"/>
        </w:rPr>
        <w:t xml:space="preserve"> </w:t>
      </w:r>
      <w:r w:rsidRPr="00BF51FB">
        <w:rPr>
          <w:sz w:val="24"/>
          <w:szCs w:val="24"/>
          <w:lang w:val="en-US" w:bidi="en-US"/>
        </w:rPr>
        <w:t>Security</w:t>
      </w:r>
      <w:r w:rsidRPr="00BF51FB">
        <w:rPr>
          <w:sz w:val="24"/>
          <w:szCs w:val="24"/>
          <w:lang w:bidi="en-US"/>
        </w:rPr>
        <w:t xml:space="preserve"> </w:t>
      </w:r>
      <w:r w:rsidRPr="00BF51FB">
        <w:rPr>
          <w:sz w:val="24"/>
          <w:szCs w:val="24"/>
        </w:rPr>
        <w:t xml:space="preserve">Версия </w:t>
      </w:r>
      <w:r w:rsidRPr="00BF51FB">
        <w:rPr>
          <w:rStyle w:val="21"/>
          <w:b w:val="0"/>
          <w:lang w:eastAsia="en-US" w:bidi="en-US"/>
        </w:rPr>
        <w:t>3.0 (13.0.4.233</w:t>
      </w:r>
      <w:r w:rsidRPr="00BF51FB">
        <w:rPr>
          <w:rStyle w:val="21"/>
          <w:b w:val="0"/>
          <w:lang w:val="en-US" w:eastAsia="en-US" w:bidi="en-US"/>
        </w:rPr>
        <w:t>a</w:t>
      </w:r>
      <w:r w:rsidRPr="00BF51FB">
        <w:rPr>
          <w:rStyle w:val="21"/>
          <w:b w:val="0"/>
          <w:lang w:eastAsia="en-US" w:bidi="en-US"/>
        </w:rPr>
        <w:t>)</w:t>
      </w:r>
      <w:r w:rsidR="00954C51" w:rsidRPr="00BF51FB">
        <w:rPr>
          <w:rStyle w:val="21"/>
          <w:b w:val="0"/>
          <w:lang w:eastAsia="en-US" w:bidi="en-US"/>
        </w:rPr>
        <w:t>.</w:t>
      </w:r>
    </w:p>
    <w:p w:rsidR="00954C51" w:rsidRPr="00BF51FB" w:rsidRDefault="00954C51" w:rsidP="00BF51FB">
      <w:pPr>
        <w:pStyle w:val="40"/>
        <w:shd w:val="clear" w:color="auto" w:fill="auto"/>
        <w:spacing w:before="0" w:after="0" w:line="240" w:lineRule="auto"/>
        <w:contextualSpacing/>
        <w:jc w:val="both"/>
        <w:rPr>
          <w:rStyle w:val="21"/>
          <w:b w:val="0"/>
          <w:i w:val="0"/>
          <w:lang w:eastAsia="en-US" w:bidi="en-US"/>
        </w:rPr>
      </w:pPr>
    </w:p>
    <w:p w:rsidR="00D40765" w:rsidRPr="00BF51FB" w:rsidRDefault="00D40765" w:rsidP="00BF51FB">
      <w:pPr>
        <w:pStyle w:val="30"/>
        <w:shd w:val="clear" w:color="auto" w:fill="auto"/>
        <w:spacing w:after="2" w:line="240" w:lineRule="auto"/>
        <w:ind w:firstLine="740"/>
        <w:contextualSpacing/>
        <w:jc w:val="both"/>
        <w:rPr>
          <w:b w:val="0"/>
          <w:sz w:val="24"/>
          <w:szCs w:val="24"/>
        </w:rPr>
      </w:pPr>
      <w:r w:rsidRPr="00BF51FB">
        <w:rPr>
          <w:sz w:val="24"/>
          <w:szCs w:val="24"/>
        </w:rPr>
        <w:t xml:space="preserve">Ответственный за обработку персональных данных: </w:t>
      </w:r>
      <w:r w:rsidRPr="00BF51FB">
        <w:rPr>
          <w:rStyle w:val="32"/>
        </w:rPr>
        <w:t xml:space="preserve">(выбрать из выпадающего меню </w:t>
      </w:r>
      <w:r w:rsidRPr="00BF51FB">
        <w:rPr>
          <w:rStyle w:val="22"/>
          <w:b w:val="0"/>
        </w:rPr>
        <w:t>необходимое</w:t>
      </w:r>
      <w:r w:rsidRPr="00BF51FB">
        <w:rPr>
          <w:b w:val="0"/>
          <w:sz w:val="24"/>
          <w:szCs w:val="24"/>
        </w:rPr>
        <w:t xml:space="preserve">) Физическое лицо, </w:t>
      </w:r>
      <w:r w:rsidRPr="00BF51FB">
        <w:rPr>
          <w:rStyle w:val="22"/>
          <w:b w:val="0"/>
        </w:rPr>
        <w:t>(указать ФИО</w:t>
      </w:r>
      <w:r w:rsidRPr="00BF51FB">
        <w:rPr>
          <w:b w:val="0"/>
          <w:sz w:val="24"/>
          <w:szCs w:val="24"/>
        </w:rPr>
        <w:t>) Иванов Иван Иванович</w:t>
      </w:r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b w:val="0"/>
          <w:sz w:val="24"/>
          <w:szCs w:val="24"/>
        </w:rPr>
      </w:pPr>
      <w:bookmarkStart w:id="8" w:name="bookmark12"/>
      <w:r w:rsidRPr="00BF51FB">
        <w:rPr>
          <w:rStyle w:val="11"/>
        </w:rPr>
        <w:t xml:space="preserve">Номера контактных </w:t>
      </w:r>
      <w:r w:rsidRPr="00BF51FB">
        <w:rPr>
          <w:b w:val="0"/>
          <w:sz w:val="24"/>
          <w:szCs w:val="24"/>
        </w:rPr>
        <w:t>телефонов, почтовые адреса и адреса электронной почты:</w:t>
      </w:r>
      <w:bookmarkEnd w:id="8"/>
    </w:p>
    <w:p w:rsidR="00D40765" w:rsidRPr="00BF51FB" w:rsidRDefault="00D40765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>тел.(0692)99 99 99; +7(978)99-99-999, 295000, г. Симферополь, ул. Ленина, д. 1;</w:t>
      </w:r>
    </w:p>
    <w:p w:rsidR="00D40765" w:rsidRPr="00BF51FB" w:rsidRDefault="00D40765" w:rsidP="00BF51FB">
      <w:pPr>
        <w:spacing w:after="5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6115pt"/>
          <w:rFonts w:eastAsiaTheme="minorHAnsi"/>
          <w:b w:val="0"/>
          <w:sz w:val="24"/>
          <w:szCs w:val="24"/>
          <w:lang w:val="ru-RU"/>
        </w:rPr>
        <w:t>e-mail@yandex.ru</w:t>
      </w:r>
      <w:r w:rsidRPr="00BF51FB">
        <w:rPr>
          <w:rStyle w:val="60"/>
          <w:rFonts w:eastAsiaTheme="minorHAnsi"/>
          <w:sz w:val="24"/>
          <w:szCs w:val="24"/>
          <w:lang w:val="ru-RU" w:eastAsia="ru-RU" w:bidi="ru-RU"/>
        </w:rPr>
        <w:t>.</w:t>
      </w:r>
    </w:p>
    <w:p w:rsidR="00D40765" w:rsidRPr="00BF51FB" w:rsidRDefault="00D40765" w:rsidP="00BF51FB">
      <w:pPr>
        <w:pStyle w:val="40"/>
        <w:shd w:val="clear" w:color="auto" w:fill="auto"/>
        <w:spacing w:before="0" w:after="0" w:line="240" w:lineRule="auto"/>
        <w:contextualSpacing/>
        <w:jc w:val="both"/>
        <w:rPr>
          <w:rStyle w:val="21"/>
          <w:b w:val="0"/>
          <w:i w:val="0"/>
          <w:lang w:eastAsia="en-US" w:bidi="en-US"/>
        </w:rPr>
      </w:pPr>
    </w:p>
    <w:p w:rsidR="00D40765" w:rsidRPr="00BF51FB" w:rsidRDefault="00D40765" w:rsidP="00BF51FB">
      <w:pPr>
        <w:pStyle w:val="30"/>
        <w:shd w:val="clear" w:color="auto" w:fill="auto"/>
        <w:spacing w:after="0" w:line="240" w:lineRule="auto"/>
        <w:ind w:firstLine="740"/>
        <w:contextualSpacing/>
        <w:jc w:val="both"/>
        <w:rPr>
          <w:b w:val="0"/>
          <w:sz w:val="24"/>
          <w:szCs w:val="24"/>
        </w:rPr>
      </w:pPr>
      <w:r w:rsidRPr="00BF51FB">
        <w:rPr>
          <w:sz w:val="24"/>
          <w:szCs w:val="24"/>
        </w:rPr>
        <w:t xml:space="preserve">Трансграничная передача персональных данных: </w:t>
      </w:r>
      <w:r w:rsidRPr="00BF51FB">
        <w:rPr>
          <w:rStyle w:val="32"/>
        </w:rPr>
        <w:t xml:space="preserve">(выбрать из выпадающего меню </w:t>
      </w:r>
      <w:r w:rsidRPr="00BF51FB">
        <w:rPr>
          <w:rStyle w:val="22"/>
          <w:b w:val="0"/>
        </w:rPr>
        <w:t>необходимое)</w:t>
      </w:r>
      <w:r w:rsidRPr="00BF51FB">
        <w:rPr>
          <w:b w:val="0"/>
          <w:sz w:val="24"/>
          <w:szCs w:val="24"/>
        </w:rPr>
        <w:t xml:space="preserve"> не осуществляется.</w:t>
      </w:r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contextualSpacing/>
        <w:rPr>
          <w:sz w:val="24"/>
          <w:szCs w:val="24"/>
        </w:rPr>
      </w:pPr>
    </w:p>
    <w:p w:rsidR="00D40765" w:rsidRPr="00BF51FB" w:rsidRDefault="00D40765" w:rsidP="00BF51FB">
      <w:pPr>
        <w:pStyle w:val="30"/>
        <w:shd w:val="clear" w:color="auto" w:fill="auto"/>
        <w:spacing w:after="263" w:line="240" w:lineRule="auto"/>
        <w:ind w:firstLine="600"/>
        <w:contextualSpacing/>
        <w:rPr>
          <w:sz w:val="24"/>
          <w:szCs w:val="24"/>
        </w:rPr>
      </w:pPr>
      <w:r w:rsidRPr="00BF51FB">
        <w:rPr>
          <w:sz w:val="24"/>
          <w:szCs w:val="24"/>
        </w:rPr>
        <w:t xml:space="preserve">Сведения о местонахождении базы данных информации содержащей персональные данные граждан РФ: </w:t>
      </w:r>
      <w:r w:rsidRPr="00BF51FB">
        <w:rPr>
          <w:rStyle w:val="31"/>
        </w:rPr>
        <w:t xml:space="preserve">п 10.1 введен Федеральным законом от 21.07.2014 </w:t>
      </w:r>
      <w:r w:rsidRPr="00BF51FB">
        <w:rPr>
          <w:rStyle w:val="31"/>
          <w:lang w:val="en-US" w:eastAsia="en-US" w:bidi="en-US"/>
        </w:rPr>
        <w:t>N</w:t>
      </w:r>
      <w:r w:rsidRPr="00BF51FB">
        <w:rPr>
          <w:rStyle w:val="31"/>
          <w:lang w:eastAsia="en-US" w:bidi="en-US"/>
        </w:rPr>
        <w:t xml:space="preserve"> </w:t>
      </w:r>
      <w:r w:rsidRPr="00BF51FB">
        <w:rPr>
          <w:rStyle w:val="31"/>
        </w:rPr>
        <w:t>242-ФЗ</w:t>
      </w:r>
    </w:p>
    <w:p w:rsidR="00D40765" w:rsidRPr="00BF51FB" w:rsidRDefault="00D40765" w:rsidP="00BF51FB">
      <w:pPr>
        <w:pStyle w:val="30"/>
        <w:shd w:val="clear" w:color="auto" w:fill="auto"/>
        <w:spacing w:after="293" w:line="240" w:lineRule="auto"/>
        <w:ind w:firstLine="740"/>
        <w:contextualSpacing/>
        <w:jc w:val="both"/>
        <w:rPr>
          <w:sz w:val="24"/>
          <w:szCs w:val="24"/>
        </w:rPr>
      </w:pPr>
      <w:r w:rsidRPr="00BF51FB">
        <w:rPr>
          <w:sz w:val="24"/>
          <w:szCs w:val="24"/>
        </w:rPr>
        <w:t xml:space="preserve">Страна: </w:t>
      </w:r>
      <w:r w:rsidRPr="00BF51FB">
        <w:rPr>
          <w:rStyle w:val="31"/>
        </w:rPr>
        <w:t>Россия</w:t>
      </w:r>
    </w:p>
    <w:p w:rsidR="00D40765" w:rsidRPr="00BF51FB" w:rsidRDefault="00D40765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21"/>
          <w:rFonts w:eastAsiaTheme="minorHAnsi"/>
        </w:rPr>
        <w:t xml:space="preserve">Адрес </w:t>
      </w:r>
      <w:proofErr w:type="spellStart"/>
      <w:r w:rsidRPr="00BF51FB">
        <w:rPr>
          <w:rStyle w:val="21"/>
          <w:rFonts w:eastAsiaTheme="minorHAnsi"/>
        </w:rPr>
        <w:t>ЦОДа</w:t>
      </w:r>
      <w:proofErr w:type="spellEnd"/>
      <w:r w:rsidRPr="00BF51FB">
        <w:rPr>
          <w:rStyle w:val="21"/>
          <w:rFonts w:eastAsiaTheme="minorHAnsi"/>
        </w:rPr>
        <w:t xml:space="preserve">: </w:t>
      </w:r>
      <w:r w:rsidRPr="00BF51FB">
        <w:rPr>
          <w:rFonts w:ascii="Times New Roman" w:hAnsi="Times New Roman" w:cs="Times New Roman"/>
          <w:sz w:val="24"/>
          <w:szCs w:val="24"/>
        </w:rPr>
        <w:t xml:space="preserve">Республика Крым, ул. Севастопольская, д.4 </w:t>
      </w:r>
    </w:p>
    <w:p w:rsidR="00D40765" w:rsidRPr="00BF51FB" w:rsidRDefault="00D40765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22"/>
          <w:rFonts w:eastAsiaTheme="minorHAnsi"/>
        </w:rPr>
        <w:t xml:space="preserve">(адрес места нахождения центра </w:t>
      </w:r>
      <w:r w:rsidRPr="00BF51FB">
        <w:rPr>
          <w:rFonts w:ascii="Times New Roman" w:hAnsi="Times New Roman" w:cs="Times New Roman"/>
          <w:i/>
          <w:sz w:val="24"/>
          <w:szCs w:val="24"/>
        </w:rPr>
        <w:t>обработки банных</w:t>
      </w:r>
      <w:r w:rsidRPr="00BF51FB">
        <w:rPr>
          <w:rFonts w:ascii="Times New Roman" w:hAnsi="Times New Roman" w:cs="Times New Roman"/>
          <w:sz w:val="24"/>
          <w:szCs w:val="24"/>
        </w:rPr>
        <w:t>)</w:t>
      </w:r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sz w:val="24"/>
          <w:szCs w:val="24"/>
        </w:rPr>
      </w:pPr>
      <w:bookmarkStart w:id="9" w:name="bookmark11"/>
    </w:p>
    <w:p w:rsidR="00D40765" w:rsidRPr="00BF51FB" w:rsidRDefault="00D40765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sz w:val="24"/>
          <w:szCs w:val="24"/>
        </w:rPr>
      </w:pPr>
      <w:r w:rsidRPr="00BF51FB">
        <w:rPr>
          <w:sz w:val="24"/>
          <w:szCs w:val="24"/>
        </w:rPr>
        <w:t xml:space="preserve">Собственный ЦОД: </w:t>
      </w:r>
      <w:r w:rsidRPr="00BF51FB">
        <w:rPr>
          <w:rStyle w:val="11"/>
        </w:rPr>
        <w:t>да/нет</w:t>
      </w:r>
      <w:bookmarkEnd w:id="9"/>
    </w:p>
    <w:p w:rsidR="00D40765" w:rsidRPr="00BF51FB" w:rsidRDefault="00D40765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 xml:space="preserve">(в случае если выбран вариант </w:t>
      </w:r>
      <w:r w:rsidRPr="00BF51FB">
        <w:rPr>
          <w:rStyle w:val="20"/>
          <w:rFonts w:eastAsiaTheme="minorHAnsi"/>
          <w:lang w:val="ru-RU" w:eastAsia="ru-RU" w:bidi="ru-RU"/>
        </w:rPr>
        <w:t>«нет»</w:t>
      </w:r>
      <w:r w:rsidRPr="00BF51FB">
        <w:rPr>
          <w:rFonts w:ascii="Times New Roman" w:hAnsi="Times New Roman" w:cs="Times New Roman"/>
          <w:sz w:val="24"/>
          <w:szCs w:val="24"/>
        </w:rPr>
        <w:t>, то заполнить строчки ниже) *</w:t>
      </w:r>
    </w:p>
    <w:p w:rsidR="00D40765" w:rsidRPr="00BF51FB" w:rsidRDefault="00D40765" w:rsidP="00BF51FB">
      <w:pPr>
        <w:spacing w:after="0" w:line="240" w:lineRule="auto"/>
        <w:ind w:left="1100"/>
        <w:contextualSpacing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 xml:space="preserve">Сведения об организации, ответственной за хранение </w:t>
      </w:r>
      <w:r w:rsidRPr="00BF51FB">
        <w:rPr>
          <w:rStyle w:val="21"/>
          <w:rFonts w:eastAsiaTheme="minorHAnsi"/>
          <w:b w:val="0"/>
        </w:rPr>
        <w:t>данных</w:t>
      </w:r>
      <w:r w:rsidRPr="00BF51FB">
        <w:rPr>
          <w:rStyle w:val="21"/>
          <w:rFonts w:eastAsiaTheme="minorHAnsi"/>
        </w:rPr>
        <w:t>:</w:t>
      </w:r>
    </w:p>
    <w:p w:rsidR="00D40765" w:rsidRPr="00BF51FB" w:rsidRDefault="00D40765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>Тип организации:</w:t>
      </w:r>
    </w:p>
    <w:p w:rsidR="00D40765" w:rsidRPr="00BF51FB" w:rsidRDefault="00D40765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 xml:space="preserve">Организационно-правовая </w:t>
      </w:r>
      <w:proofErr w:type="gramStart"/>
      <w:r w:rsidRPr="00BF51FB">
        <w:rPr>
          <w:rFonts w:ascii="Times New Roman" w:hAnsi="Times New Roman" w:cs="Times New Roman"/>
          <w:sz w:val="24"/>
          <w:szCs w:val="24"/>
        </w:rPr>
        <w:t xml:space="preserve">форма:   </w:t>
      </w:r>
      <w:proofErr w:type="gramEnd"/>
      <w:r w:rsidRPr="00BF51FB">
        <w:rPr>
          <w:rFonts w:ascii="Times New Roman" w:hAnsi="Times New Roman" w:cs="Times New Roman"/>
          <w:sz w:val="24"/>
          <w:szCs w:val="24"/>
        </w:rPr>
        <w:t xml:space="preserve">            Наименование организации:</w:t>
      </w:r>
    </w:p>
    <w:p w:rsidR="00D40765" w:rsidRPr="00BF51FB" w:rsidRDefault="00D40765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1FB">
        <w:rPr>
          <w:rFonts w:ascii="Times New Roman" w:hAnsi="Times New Roman" w:cs="Times New Roman"/>
          <w:sz w:val="24"/>
          <w:szCs w:val="24"/>
        </w:rPr>
        <w:t xml:space="preserve">ОГРН:   </w:t>
      </w:r>
      <w:proofErr w:type="gramEnd"/>
      <w:r w:rsidRPr="00BF51FB">
        <w:rPr>
          <w:rFonts w:ascii="Times New Roman" w:hAnsi="Times New Roman" w:cs="Times New Roman"/>
          <w:sz w:val="24"/>
          <w:szCs w:val="24"/>
        </w:rPr>
        <w:t xml:space="preserve">                         ИНН:</w:t>
      </w:r>
    </w:p>
    <w:p w:rsidR="00D40765" w:rsidRPr="00BF51FB" w:rsidRDefault="00D40765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>Страна местонахождения организации, ответственной за хранение данных:</w:t>
      </w:r>
    </w:p>
    <w:p w:rsidR="00BF51FB" w:rsidRDefault="00D40765" w:rsidP="00BF51FB">
      <w:pPr>
        <w:spacing w:after="479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>Адрес местонахождения организации, ответственной за хранение данных</w:t>
      </w:r>
    </w:p>
    <w:p w:rsidR="00BF51FB" w:rsidRDefault="00BF51FB" w:rsidP="00BF51FB">
      <w:pPr>
        <w:spacing w:after="479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C51" w:rsidRPr="00BF51FB" w:rsidRDefault="00954C51" w:rsidP="00BF51FB">
      <w:pPr>
        <w:spacing w:after="479" w:line="240" w:lineRule="auto"/>
        <w:ind w:firstLine="7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FB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Pr="00BF51FB">
        <w:rPr>
          <w:rStyle w:val="11"/>
          <w:rFonts w:eastAsiaTheme="minorHAnsi"/>
          <w:b w:val="0"/>
        </w:rPr>
        <w:t>В соответствии с постановлением Правительства от 01.11.2012 № 1119</w:t>
      </w:r>
      <w:r w:rsidRPr="00BF51FB">
        <w:rPr>
          <w:rStyle w:val="11"/>
          <w:rFonts w:eastAsiaTheme="minorHAnsi"/>
        </w:rPr>
        <w:t xml:space="preserve"> </w:t>
      </w:r>
      <w:r w:rsidRPr="00BF51FB">
        <w:rPr>
          <w:rFonts w:ascii="Times New Roman" w:hAnsi="Times New Roman" w:cs="Times New Roman"/>
          <w:sz w:val="24"/>
          <w:szCs w:val="24"/>
        </w:rPr>
        <w:t xml:space="preserve">для обеспечения 3-го уровня защищенности персональных данных при их обработке в информационной системе: </w:t>
      </w:r>
      <w:r w:rsidRPr="00BF51FB">
        <w:rPr>
          <w:rFonts w:ascii="Times New Roman" w:hAnsi="Times New Roman" w:cs="Times New Roman"/>
          <w:sz w:val="24"/>
          <w:szCs w:val="24"/>
        </w:rPr>
        <w:tab/>
        <w:t xml:space="preserve">обеспечена безопасность помещений, в которых размещена информационная система; обеспечена сохранность носителей персональных данных; утвержден перечень лиц. доступ которых к персональным данным, обрабатываемым в информационной системе, необходим для выполнения ими служебных (трудовых) обязанностей; назначено должностное лицо, ответственный за обеспечение безопасности персональных данных в информационной системе. 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лиц, осуществляющих обработку персональных данных. </w:t>
      </w:r>
      <w:bookmarkStart w:id="10" w:name="bookmark3"/>
    </w:p>
    <w:p w:rsidR="00D65B8F" w:rsidRPr="00BF51FB" w:rsidRDefault="00D65B8F" w:rsidP="00BF51FB">
      <w:pPr>
        <w:pStyle w:val="10"/>
        <w:keepNext/>
        <w:keepLines/>
        <w:shd w:val="clear" w:color="auto" w:fill="auto"/>
        <w:spacing w:before="0" w:after="204" w:line="240" w:lineRule="auto"/>
        <w:ind w:firstLine="567"/>
        <w:contextualSpacing/>
        <w:jc w:val="left"/>
        <w:rPr>
          <w:rStyle w:val="12"/>
        </w:rPr>
      </w:pPr>
      <w:r w:rsidRPr="00BF51FB">
        <w:rPr>
          <w:sz w:val="24"/>
          <w:szCs w:val="24"/>
        </w:rPr>
        <w:t xml:space="preserve">Дата начала обработки персональных данных: 01.01.2014 </w:t>
      </w:r>
      <w:r w:rsidRPr="00BF51FB">
        <w:rPr>
          <w:rStyle w:val="12"/>
        </w:rPr>
        <w:t>(дата присвоения ОГРН)</w:t>
      </w:r>
      <w:bookmarkEnd w:id="10"/>
    </w:p>
    <w:p w:rsidR="00954C51" w:rsidRPr="00BF51FB" w:rsidRDefault="00954C51" w:rsidP="00BF51FB">
      <w:pPr>
        <w:pStyle w:val="10"/>
        <w:keepNext/>
        <w:keepLines/>
        <w:shd w:val="clear" w:color="auto" w:fill="auto"/>
        <w:spacing w:before="0" w:after="204" w:line="240" w:lineRule="auto"/>
        <w:ind w:left="567"/>
        <w:contextualSpacing/>
        <w:jc w:val="left"/>
        <w:rPr>
          <w:b w:val="0"/>
          <w:i/>
          <w:sz w:val="24"/>
          <w:szCs w:val="24"/>
        </w:rPr>
      </w:pPr>
    </w:p>
    <w:p w:rsidR="00D65B8F" w:rsidRPr="00BF51FB" w:rsidRDefault="00D65B8F" w:rsidP="00BF51FB">
      <w:pPr>
        <w:pStyle w:val="10"/>
        <w:keepNext/>
        <w:keepLines/>
        <w:shd w:val="clear" w:color="auto" w:fill="auto"/>
        <w:spacing w:before="0" w:line="240" w:lineRule="auto"/>
        <w:ind w:firstLine="567"/>
        <w:contextualSpacing/>
        <w:jc w:val="left"/>
        <w:rPr>
          <w:sz w:val="24"/>
          <w:szCs w:val="24"/>
        </w:rPr>
      </w:pPr>
      <w:bookmarkStart w:id="11" w:name="bookmark4"/>
      <w:r w:rsidRPr="00BF51FB">
        <w:rPr>
          <w:sz w:val="24"/>
          <w:szCs w:val="24"/>
        </w:rPr>
        <w:t xml:space="preserve">Срок или условие прекращения обработки персональных данных: </w:t>
      </w:r>
      <w:r w:rsidRPr="00BF51FB">
        <w:rPr>
          <w:rStyle w:val="12"/>
        </w:rPr>
        <w:t>(выбрать из</w:t>
      </w:r>
      <w:bookmarkEnd w:id="11"/>
      <w:r w:rsidR="00954C51" w:rsidRPr="00BF51FB">
        <w:rPr>
          <w:rStyle w:val="12"/>
        </w:rPr>
        <w:t xml:space="preserve"> </w:t>
      </w:r>
      <w:r w:rsidRPr="00BF51FB">
        <w:rPr>
          <w:rStyle w:val="22"/>
          <w:b w:val="0"/>
        </w:rPr>
        <w:t>выпадающего меню необходимое</w:t>
      </w:r>
      <w:r w:rsidRPr="00BF51FB">
        <w:rPr>
          <w:b w:val="0"/>
          <w:sz w:val="24"/>
          <w:szCs w:val="24"/>
        </w:rPr>
        <w:t xml:space="preserve">) Условие окончания </w:t>
      </w:r>
      <w:r w:rsidRPr="00BF51FB">
        <w:rPr>
          <w:rStyle w:val="22"/>
          <w:b w:val="0"/>
        </w:rPr>
        <w:t>(заполнить поле)</w:t>
      </w:r>
      <w:r w:rsidRPr="00BF51FB">
        <w:rPr>
          <w:b w:val="0"/>
          <w:sz w:val="24"/>
          <w:szCs w:val="24"/>
        </w:rPr>
        <w:t xml:space="preserve"> прекращение деятельности (</w:t>
      </w:r>
      <w:r w:rsidR="001F14C8" w:rsidRPr="00BF51FB">
        <w:rPr>
          <w:b w:val="0"/>
          <w:sz w:val="24"/>
          <w:szCs w:val="24"/>
        </w:rPr>
        <w:t>Ликвидация ГБУЗ РК «Симферопольская больница»</w:t>
      </w:r>
      <w:r w:rsidRPr="00BF51FB">
        <w:rPr>
          <w:b w:val="0"/>
          <w:sz w:val="24"/>
          <w:szCs w:val="24"/>
        </w:rPr>
        <w:t>).</w:t>
      </w:r>
    </w:p>
    <w:p w:rsidR="00D65B8F" w:rsidRPr="00BF51FB" w:rsidRDefault="00D65B8F" w:rsidP="00BF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23B" w:rsidRPr="00BF51FB" w:rsidRDefault="00A6523B" w:rsidP="00BF51FB">
      <w:pPr>
        <w:pStyle w:val="10"/>
        <w:keepNext/>
        <w:keepLines/>
        <w:shd w:val="clear" w:color="auto" w:fill="auto"/>
        <w:spacing w:before="0" w:line="240" w:lineRule="auto"/>
        <w:ind w:firstLine="740"/>
        <w:contextualSpacing/>
        <w:rPr>
          <w:b w:val="0"/>
          <w:sz w:val="24"/>
          <w:szCs w:val="24"/>
        </w:rPr>
      </w:pPr>
    </w:p>
    <w:p w:rsidR="00A6523B" w:rsidRPr="00BF51FB" w:rsidRDefault="00A6523B" w:rsidP="00BF51FB">
      <w:pPr>
        <w:spacing w:after="0" w:line="240" w:lineRule="auto"/>
        <w:ind w:left="740" w:right="920"/>
        <w:contextualSpacing/>
        <w:rPr>
          <w:rFonts w:ascii="Times New Roman" w:hAnsi="Times New Roman" w:cs="Times New Roman"/>
          <w:sz w:val="24"/>
          <w:szCs w:val="24"/>
        </w:rPr>
      </w:pPr>
    </w:p>
    <w:p w:rsidR="00D65B8F" w:rsidRPr="00BF51FB" w:rsidRDefault="00D65B8F" w:rsidP="00BF51FB">
      <w:pPr>
        <w:spacing w:after="0" w:line="240" w:lineRule="auto"/>
        <w:ind w:left="740" w:right="920"/>
        <w:contextualSpacing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>ФИО исполнителя: Иванов Иван Иванович Должность:</w:t>
      </w:r>
    </w:p>
    <w:p w:rsidR="00D65B8F" w:rsidRPr="00BF51FB" w:rsidRDefault="00D65B8F" w:rsidP="00BF51FB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1FB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  <w:r w:rsidRPr="00BF51FB">
        <w:rPr>
          <w:rStyle w:val="21"/>
          <w:rFonts w:eastAsiaTheme="minorHAnsi"/>
          <w:b w:val="0"/>
        </w:rPr>
        <w:t>исполнителя</w:t>
      </w:r>
      <w:r w:rsidRPr="00BF51FB">
        <w:rPr>
          <w:rStyle w:val="21"/>
          <w:rFonts w:eastAsiaTheme="minorHAnsi"/>
        </w:rPr>
        <w:t xml:space="preserve">: </w:t>
      </w:r>
      <w:r w:rsidRPr="00BF51FB">
        <w:rPr>
          <w:rFonts w:ascii="Times New Roman" w:hAnsi="Times New Roman" w:cs="Times New Roman"/>
          <w:sz w:val="24"/>
          <w:szCs w:val="24"/>
        </w:rPr>
        <w:t>тел.(0692)99 99 99; +7(978)99-99-999,</w:t>
      </w:r>
    </w:p>
    <w:p w:rsidR="00A6523B" w:rsidRPr="00BF51FB" w:rsidRDefault="00A6523B" w:rsidP="00BF51FB">
      <w:pPr>
        <w:spacing w:after="5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51FB">
        <w:rPr>
          <w:rStyle w:val="6115pt"/>
          <w:rFonts w:eastAsiaTheme="minorHAnsi"/>
          <w:b w:val="0"/>
          <w:sz w:val="24"/>
          <w:szCs w:val="24"/>
          <w:lang w:val="ru-RU"/>
        </w:rPr>
        <w:t>e-mail@yandex.ru</w:t>
      </w:r>
      <w:r w:rsidRPr="00BF51FB">
        <w:rPr>
          <w:rStyle w:val="60"/>
          <w:rFonts w:eastAsiaTheme="minorHAnsi"/>
          <w:sz w:val="24"/>
          <w:szCs w:val="24"/>
          <w:lang w:val="ru-RU" w:eastAsia="ru-RU" w:bidi="ru-RU"/>
        </w:rPr>
        <w:t>.</w:t>
      </w:r>
    </w:p>
    <w:p w:rsidR="00A6523B" w:rsidRPr="00BF51FB" w:rsidRDefault="00A6523B" w:rsidP="00BF51FB">
      <w:pPr>
        <w:spacing w:after="105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005214" w:rsidRPr="00BF51FB" w:rsidRDefault="00005214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D40765" w:rsidRDefault="00D40765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  <w:bookmarkStart w:id="12" w:name="_GoBack"/>
      <w:bookmarkEnd w:id="12"/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BF51FB" w:rsidRPr="00BF51FB" w:rsidRDefault="00BF51FB" w:rsidP="00BF51FB">
      <w:pPr>
        <w:spacing w:after="1050"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  <w:shd w:val="clear" w:color="auto" w:fill="EEEEEE"/>
        </w:rPr>
      </w:pPr>
    </w:p>
    <w:p w:rsidR="00D40765" w:rsidRPr="00BF51FB" w:rsidRDefault="00D40765" w:rsidP="00BF51FB">
      <w:pPr>
        <w:pStyle w:val="a4"/>
        <w:ind w:firstLine="708"/>
        <w:jc w:val="both"/>
        <w:rPr>
          <w:iCs/>
        </w:rPr>
      </w:pPr>
      <w:r w:rsidRPr="00BF51FB">
        <w:t xml:space="preserve">Для подачи Уведомления об обработке (о намерении осуществлять обработку) персональных данных необходимо заполнить электронную форму на сайте Управления Роскомнадзора по Республике Крым и городу Севастополь </w:t>
      </w:r>
      <w:hyperlink r:id="rId4" w:history="1">
        <w:r w:rsidRPr="00BF51FB">
          <w:rPr>
            <w:rStyle w:val="a3"/>
          </w:rPr>
          <w:t>http://82.</w:t>
        </w:r>
        <w:r w:rsidRPr="00BF51FB">
          <w:rPr>
            <w:rStyle w:val="a3"/>
            <w:lang w:val="en-US"/>
          </w:rPr>
          <w:t>rkn</w:t>
        </w:r>
        <w:r w:rsidRPr="00BF51FB">
          <w:rPr>
            <w:rStyle w:val="a3"/>
          </w:rPr>
          <w:t>.g</w:t>
        </w:r>
        <w:r w:rsidRPr="00BF51FB">
          <w:rPr>
            <w:rStyle w:val="a3"/>
            <w:lang w:val="en-US"/>
          </w:rPr>
          <w:t>ov</w:t>
        </w:r>
        <w:r w:rsidRPr="00BF51FB">
          <w:rPr>
            <w:rStyle w:val="a3"/>
          </w:rPr>
          <w:t>.</w:t>
        </w:r>
        <w:r w:rsidRPr="00BF51FB">
          <w:rPr>
            <w:rStyle w:val="a3"/>
            <w:lang w:val="en-US"/>
          </w:rPr>
          <w:t>ru</w:t>
        </w:r>
      </w:hyperlink>
      <w:r w:rsidRPr="00BF51FB">
        <w:t xml:space="preserve"> в разделе «Электронные формы заявлений» (</w:t>
      </w:r>
      <w:hyperlink r:id="rId5" w:history="1">
        <w:r w:rsidRPr="00BF51FB">
          <w:rPr>
            <w:rStyle w:val="a3"/>
          </w:rPr>
          <w:t>http://pd.rkn.gov.ru/operators-registry/notification/form/</w:t>
        </w:r>
      </w:hyperlink>
      <w:r w:rsidRPr="00BF51FB">
        <w:t>)</w:t>
      </w:r>
      <w:r w:rsidRPr="00BF51FB">
        <w:rPr>
          <w:iCs/>
        </w:rPr>
        <w:t>.</w:t>
      </w:r>
    </w:p>
    <w:p w:rsidR="00D40765" w:rsidRPr="00BF51FB" w:rsidRDefault="00D40765" w:rsidP="00BF51FB">
      <w:pPr>
        <w:pStyle w:val="a4"/>
        <w:ind w:firstLine="708"/>
        <w:jc w:val="both"/>
      </w:pPr>
      <w:r w:rsidRPr="00BF51FB">
        <w:t>Пример заполнения Уведомления на сайте, а также рекомендации по заполнению Уведомления можно скачать в разделе «Защита прав субъектов персональных данных» (</w:t>
      </w:r>
      <w:hyperlink r:id="rId6" w:history="1">
        <w:r w:rsidRPr="00BF51FB">
          <w:rPr>
            <w:rStyle w:val="a3"/>
          </w:rPr>
          <w:t>http://82.rkn.gov.ru/directions/pers/</w:t>
        </w:r>
      </w:hyperlink>
      <w:r w:rsidRPr="00BF51FB">
        <w:t>).</w:t>
      </w:r>
    </w:p>
    <w:p w:rsidR="00D40765" w:rsidRPr="00BF51FB" w:rsidRDefault="00D40765" w:rsidP="00BF51FB">
      <w:pPr>
        <w:pStyle w:val="a4"/>
        <w:ind w:firstLine="708"/>
        <w:jc w:val="both"/>
        <w:rPr>
          <w:iCs/>
        </w:rPr>
      </w:pPr>
      <w:r w:rsidRPr="00BF51FB">
        <w:t xml:space="preserve">Консультацию по заполнению Уведомления также можно получить по телефону: </w:t>
      </w:r>
      <w:r w:rsidRPr="00BF51FB">
        <w:rPr>
          <w:u w:val="single"/>
        </w:rPr>
        <w:t>8 3652 669 293 доб. 341</w:t>
      </w:r>
      <w:r w:rsidRPr="00BF51FB">
        <w:t>.</w:t>
      </w:r>
    </w:p>
    <w:p w:rsidR="00D40765" w:rsidRPr="00BF51FB" w:rsidRDefault="00D40765" w:rsidP="00BF51FB">
      <w:pPr>
        <w:pStyle w:val="a4"/>
        <w:ind w:firstLine="708"/>
        <w:jc w:val="both"/>
        <w:rPr>
          <w:iCs/>
        </w:rPr>
      </w:pPr>
      <w:r w:rsidRPr="00BF51FB">
        <w:rPr>
          <w:iCs/>
        </w:rPr>
        <w:t>Отправив Уведомление в информационную систему Вам будет предоставлен номер Уведомления и ключ доступа к нему.</w:t>
      </w:r>
    </w:p>
    <w:p w:rsidR="00D40765" w:rsidRPr="00BF51FB" w:rsidRDefault="00D40765" w:rsidP="00BF51FB">
      <w:pPr>
        <w:pStyle w:val="a4"/>
        <w:ind w:firstLine="708"/>
        <w:jc w:val="both"/>
      </w:pPr>
      <w:r w:rsidRPr="00BF51FB">
        <w:t>После заполнения формы уведомления об обработке (о намерении осуществлять обработку) персональных данных и отправки ее в информационную систему Уполномоченного органа по защите прав субъектов персональных данных, необходимо распечатать заполненную форму и заверить ее надлежащим образом, скрепив подписью и печатью, после чего направить по адресу: 295034, г. Симферополь, ул. Московская, д.12 в Управление Роскомнадзора по Республике Крым и городу Севастополь.</w:t>
      </w:r>
    </w:p>
    <w:p w:rsidR="00D40765" w:rsidRPr="00BF51FB" w:rsidRDefault="00D40765" w:rsidP="00BF51FB">
      <w:pPr>
        <w:pStyle w:val="a4"/>
        <w:ind w:firstLine="708"/>
        <w:jc w:val="both"/>
      </w:pPr>
      <w:r w:rsidRPr="00BF51FB">
        <w:t xml:space="preserve">После направления Уведомления на сайте Управления Роскомнадзора по Республике Крым и городу Севастополь </w:t>
      </w:r>
      <w:hyperlink r:id="rId7" w:history="1">
        <w:r w:rsidRPr="00BF51FB">
          <w:rPr>
            <w:rStyle w:val="a3"/>
          </w:rPr>
          <w:t>http://82.</w:t>
        </w:r>
        <w:r w:rsidRPr="00BF51FB">
          <w:rPr>
            <w:rStyle w:val="a3"/>
            <w:lang w:val="en-US"/>
          </w:rPr>
          <w:t>rkn</w:t>
        </w:r>
        <w:r w:rsidRPr="00BF51FB">
          <w:rPr>
            <w:rStyle w:val="a3"/>
          </w:rPr>
          <w:t>.g</w:t>
        </w:r>
        <w:r w:rsidRPr="00BF51FB">
          <w:rPr>
            <w:rStyle w:val="a3"/>
            <w:lang w:val="en-US"/>
          </w:rPr>
          <w:t>ov</w:t>
        </w:r>
        <w:r w:rsidRPr="00BF51FB">
          <w:rPr>
            <w:rStyle w:val="a3"/>
          </w:rPr>
          <w:t>.</w:t>
        </w:r>
        <w:r w:rsidRPr="00BF51FB">
          <w:rPr>
            <w:rStyle w:val="a3"/>
            <w:lang w:val="en-US"/>
          </w:rPr>
          <w:t>ru</w:t>
        </w:r>
      </w:hyperlink>
      <w:r w:rsidRPr="00BF51FB">
        <w:t xml:space="preserve"> в разделе «Реестр операторов» </w:t>
      </w:r>
      <w:r w:rsidRPr="00BF51FB">
        <w:rPr>
          <w:u w:val="single"/>
        </w:rPr>
        <w:t>(</w:t>
      </w:r>
      <w:hyperlink r:id="rId8" w:history="1">
        <w:r w:rsidRPr="00BF51FB">
          <w:rPr>
            <w:rStyle w:val="a3"/>
            <w:lang w:val="en-US"/>
          </w:rPr>
          <w:t>http</w:t>
        </w:r>
        <w:r w:rsidRPr="00BF51FB">
          <w:rPr>
            <w:rStyle w:val="a3"/>
          </w:rPr>
          <w:t>://</w:t>
        </w:r>
        <w:r w:rsidRPr="00BF51FB">
          <w:rPr>
            <w:rStyle w:val="a3"/>
            <w:lang w:val="en-US"/>
          </w:rPr>
          <w:t>pd</w:t>
        </w:r>
        <w:r w:rsidRPr="00BF51FB">
          <w:rPr>
            <w:rStyle w:val="a3"/>
          </w:rPr>
          <w:t>.</w:t>
        </w:r>
        <w:r w:rsidRPr="00BF51FB">
          <w:rPr>
            <w:rStyle w:val="a3"/>
            <w:lang w:val="en-US"/>
          </w:rPr>
          <w:t>rkn</w:t>
        </w:r>
        <w:r w:rsidRPr="00BF51FB">
          <w:rPr>
            <w:rStyle w:val="a3"/>
          </w:rPr>
          <w:t>.</w:t>
        </w:r>
        <w:r w:rsidRPr="00BF51FB">
          <w:rPr>
            <w:rStyle w:val="a3"/>
            <w:lang w:val="en-US"/>
          </w:rPr>
          <w:t>gov</w:t>
        </w:r>
        <w:r w:rsidRPr="00BF51FB">
          <w:rPr>
            <w:rStyle w:val="a3"/>
          </w:rPr>
          <w:t>.</w:t>
        </w:r>
        <w:r w:rsidRPr="00BF51FB">
          <w:rPr>
            <w:rStyle w:val="a3"/>
            <w:lang w:val="en-US"/>
          </w:rPr>
          <w:t>ru</w:t>
        </w:r>
        <w:r w:rsidRPr="00BF51FB">
          <w:rPr>
            <w:rStyle w:val="a3"/>
          </w:rPr>
          <w:t>/</w:t>
        </w:r>
        <w:r w:rsidRPr="00BF51FB">
          <w:rPr>
            <w:rStyle w:val="a3"/>
            <w:lang w:val="en-US"/>
          </w:rPr>
          <w:t>operators</w:t>
        </w:r>
        <w:r w:rsidRPr="00BF51FB">
          <w:rPr>
            <w:rStyle w:val="a3"/>
          </w:rPr>
          <w:t>-</w:t>
        </w:r>
        <w:r w:rsidRPr="00BF51FB">
          <w:rPr>
            <w:rStyle w:val="a3"/>
            <w:lang w:val="en-US"/>
          </w:rPr>
          <w:t>registry</w:t>
        </w:r>
        <w:r w:rsidRPr="00BF51FB">
          <w:rPr>
            <w:rStyle w:val="a3"/>
          </w:rPr>
          <w:t>/</w:t>
        </w:r>
      </w:hyperlink>
      <w:r w:rsidRPr="00BF51FB">
        <w:t xml:space="preserve">) предусмотрена возможность отслеживания статуса поданного Уведомления через полученные номер и ключ в разделе «Проверка состояния Уведомления» </w:t>
      </w:r>
      <w:r w:rsidRPr="00BF51FB">
        <w:rPr>
          <w:u w:val="single"/>
        </w:rPr>
        <w:t>(</w:t>
      </w:r>
      <w:hyperlink r:id="rId9" w:history="1">
        <w:r w:rsidRPr="00BF51FB">
          <w:rPr>
            <w:rStyle w:val="a3"/>
          </w:rPr>
          <w:t>http://pd.rkn.gov.ru/operators-registry/notification_check/</w:t>
        </w:r>
      </w:hyperlink>
      <w:r w:rsidRPr="00BF51FB">
        <w:rPr>
          <w:u w:val="single"/>
        </w:rPr>
        <w:t>).</w:t>
      </w:r>
    </w:p>
    <w:sectPr w:rsidR="00D40765" w:rsidRPr="00BF51FB" w:rsidSect="00A948D8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8F"/>
    <w:rsid w:val="00005214"/>
    <w:rsid w:val="001F14C8"/>
    <w:rsid w:val="00237F14"/>
    <w:rsid w:val="00954C51"/>
    <w:rsid w:val="00A6523B"/>
    <w:rsid w:val="00BF51FB"/>
    <w:rsid w:val="00D40765"/>
    <w:rsid w:val="00D65B8F"/>
    <w:rsid w:val="00E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62196-AC3D-4ACB-BBFE-DEC22BF3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B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65B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D6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6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D65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5B8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D65B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D65B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65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65B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Курсив"/>
    <w:basedOn w:val="2"/>
    <w:rsid w:val="00D65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D65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 + Не полужирный;Курсив"/>
    <w:basedOn w:val="1"/>
    <w:rsid w:val="00D65B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Заголовок №1 + Интервал 1 pt"/>
    <w:basedOn w:val="1"/>
    <w:rsid w:val="00D65B8F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D65B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5B8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rsid w:val="00D6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15pt">
    <w:name w:val="Основной текст (6) + 11;5 pt;Полужирный"/>
    <w:basedOn w:val="6"/>
    <w:rsid w:val="00D65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0">
    <w:name w:val="Основной текст (6)"/>
    <w:basedOn w:val="6"/>
    <w:rsid w:val="00D6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115pt0">
    <w:name w:val="Основной текст (6) + 11;5 pt"/>
    <w:basedOn w:val="6"/>
    <w:rsid w:val="00D6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70">
    <w:name w:val="Основной текст (6) + Масштаб 70%"/>
    <w:basedOn w:val="6"/>
    <w:rsid w:val="00D6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single"/>
      <w:lang w:val="ru-RU" w:eastAsia="ru-RU" w:bidi="ru-RU"/>
    </w:rPr>
  </w:style>
  <w:style w:type="character" w:customStyle="1" w:styleId="2FranklinGothicHeavy85pt1pt">
    <w:name w:val="Основной текст (2) + Franklin Gothic Heavy;8;5 pt;Интервал 1 pt"/>
    <w:basedOn w:val="2"/>
    <w:rsid w:val="00D65B8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sid w:val="00D6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5pt">
    <w:name w:val="Основной текст (2) + 11;5 pt"/>
    <w:basedOn w:val="2"/>
    <w:rsid w:val="00D65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65B8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65B8F"/>
    <w:pPr>
      <w:widowControl w:val="0"/>
      <w:shd w:val="clear" w:color="auto" w:fill="FFFFFF"/>
      <w:spacing w:before="240" w:after="300" w:line="0" w:lineRule="atLeas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D65B8F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65B8F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rmal (Web)"/>
    <w:basedOn w:val="a"/>
    <w:uiPriority w:val="99"/>
    <w:rsid w:val="00D407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operators-regist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2.rk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2.rkn.gov.ru/directions/p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d.rkn.gov.ru/operators-registry/notification/for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82.rkn.gov.ru/" TargetMode="External"/><Relationship Id="rId9" Type="http://schemas.openxmlformats.org/officeDocument/2006/relationships/hyperlink" Target="http://pd.rkn.gov.ru/operators-registry/notification_che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Павел-ЕИС</dc:creator>
  <cp:keywords/>
  <dc:description/>
  <cp:lastModifiedBy>Павел-ЕИС</cp:lastModifiedBy>
  <cp:revision>4</cp:revision>
  <dcterms:created xsi:type="dcterms:W3CDTF">2017-11-17T09:40:00Z</dcterms:created>
  <dcterms:modified xsi:type="dcterms:W3CDTF">2017-11-17T09:57:00Z</dcterms:modified>
</cp:coreProperties>
</file>