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1EA32E5E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36759">
        <w:rPr>
          <w:sz w:val="28"/>
          <w:szCs w:val="28"/>
        </w:rPr>
        <w:t xml:space="preserve"> </w:t>
      </w:r>
      <w:r w:rsidR="003B0373" w:rsidRPr="000461F4">
        <w:rPr>
          <w:b/>
          <w:bCs/>
          <w:sz w:val="28"/>
          <w:szCs w:val="28"/>
          <w:lang w:val="en-US"/>
        </w:rPr>
        <w:t>I</w:t>
      </w:r>
      <w:r w:rsidR="003B0373" w:rsidRPr="000461F4">
        <w:rPr>
          <w:b/>
          <w:bCs/>
          <w:sz w:val="28"/>
          <w:szCs w:val="28"/>
        </w:rPr>
        <w:t xml:space="preserve"> квартал</w:t>
      </w:r>
      <w:r w:rsidR="00F65BE1" w:rsidRPr="000461F4">
        <w:rPr>
          <w:b/>
          <w:bCs/>
          <w:sz w:val="28"/>
          <w:szCs w:val="28"/>
        </w:rPr>
        <w:t xml:space="preserve"> 202</w:t>
      </w:r>
      <w:r w:rsidR="003B0373" w:rsidRPr="000461F4">
        <w:rPr>
          <w:b/>
          <w:bCs/>
          <w:sz w:val="28"/>
          <w:szCs w:val="28"/>
        </w:rPr>
        <w:t>3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3B0373">
        <w:rPr>
          <w:b/>
          <w:sz w:val="28"/>
          <w:szCs w:val="28"/>
        </w:rPr>
        <w:t>464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2B48CBD7" w:rsidR="003E1CA1" w:rsidRPr="00654203" w:rsidRDefault="003B0373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2690A466" w:rsidR="003E1CA1" w:rsidRPr="0065420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3CDD27DD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7BEA5E0E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610533C0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3340759E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0986F685" w:rsidR="003E1CA1" w:rsidRDefault="003B0373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59CE704A" w14:textId="33469466" w:rsidR="00BE7704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35B7E446" w14:textId="154FF506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Досыл документов по запросу;</w:t>
            </w:r>
          </w:p>
          <w:p w14:paraId="2414AD53" w14:textId="49E56E84" w:rsid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  <w:r>
              <w:rPr>
                <w:sz w:val="28"/>
                <w:szCs w:val="28"/>
              </w:rPr>
              <w:t>.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69B0C74B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B0373">
              <w:rPr>
                <w:b/>
                <w:sz w:val="28"/>
                <w:szCs w:val="28"/>
              </w:rPr>
              <w:t>52</w:t>
            </w:r>
            <w:r w:rsidR="00536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381627EE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09C1EAF1" w14:textId="4CB3B7DD" w:rsidR="005366D9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66D9">
              <w:rPr>
                <w:sz w:val="28"/>
                <w:szCs w:val="28"/>
              </w:rPr>
              <w:t xml:space="preserve"> – Вопросы эксплуатации оборудования связи;</w:t>
            </w:r>
          </w:p>
          <w:p w14:paraId="019DAD34" w14:textId="375E9A54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190A5EC9" w14:textId="5B802B87" w:rsidR="003E1CA1" w:rsidRPr="001B70A1" w:rsidRDefault="003B0373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6F90C879" w:rsidR="001B70A1" w:rsidRDefault="003B0373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3F26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31D1868D" w14:textId="4986D792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1A9D">
              <w:rPr>
                <w:sz w:val="28"/>
                <w:szCs w:val="28"/>
              </w:rPr>
              <w:t>-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>
              <w:rPr>
                <w:sz w:val="28"/>
                <w:szCs w:val="28"/>
              </w:rPr>
              <w:t>.</w:t>
            </w:r>
          </w:p>
          <w:p w14:paraId="3BE6FE92" w14:textId="6F33D078" w:rsidR="003B0373" w:rsidRPr="003B0373" w:rsidRDefault="003B0373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005CA6CD" w:rsidR="003E1CA1" w:rsidRPr="00213976" w:rsidRDefault="003E1CA1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 </w:t>
            </w:r>
            <w:r w:rsidR="003B0373" w:rsidRPr="003B0373">
              <w:rPr>
                <w:b/>
                <w:bCs/>
                <w:sz w:val="28"/>
                <w:szCs w:val="28"/>
              </w:rPr>
              <w:t>112</w:t>
            </w:r>
            <w:r w:rsidR="005366D9" w:rsidRPr="003B0373">
              <w:rPr>
                <w:b/>
                <w:bCs/>
                <w:sz w:val="28"/>
                <w:szCs w:val="28"/>
              </w:rPr>
              <w:t xml:space="preserve"> </w:t>
            </w:r>
            <w:r w:rsidRPr="003B0373">
              <w:rPr>
                <w:b/>
                <w:bCs/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55CA4CC7" w14:textId="7589B194" w:rsidR="00CF3F26" w:rsidRPr="00213976" w:rsidRDefault="003B0373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06B14E06" w:rsidR="003E1CA1" w:rsidRPr="0065420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20848E5D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767C82DF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 w:rsidR="00213976">
              <w:rPr>
                <w:sz w:val="28"/>
                <w:szCs w:val="28"/>
              </w:rPr>
              <w:t>абатывающих персональные данные;</w:t>
            </w:r>
          </w:p>
          <w:p w14:paraId="21B5A8D0" w14:textId="08C130A5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Жалобы по делам об АП;</w:t>
            </w:r>
          </w:p>
          <w:p w14:paraId="6702553F" w14:textId="736B4D2C" w:rsidR="00213976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применению 152-ФЗ</w:t>
            </w:r>
            <w:r w:rsidR="005366D9">
              <w:rPr>
                <w:sz w:val="28"/>
                <w:szCs w:val="28"/>
              </w:rPr>
              <w:t>.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2A8565EB" w:rsidR="003E1CA1" w:rsidRPr="00213976" w:rsidRDefault="003B0373" w:rsidP="003E1CA1">
            <w:pPr>
              <w:rPr>
                <w:sz w:val="28"/>
                <w:szCs w:val="28"/>
              </w:rPr>
            </w:pPr>
            <w:r w:rsidRPr="003B0373">
              <w:rPr>
                <w:b/>
                <w:bCs/>
                <w:sz w:val="28"/>
                <w:szCs w:val="28"/>
              </w:rPr>
              <w:t>21</w:t>
            </w:r>
            <w:r w:rsidR="003E1CA1" w:rsidRPr="003B0373">
              <w:rPr>
                <w:b/>
                <w:bCs/>
                <w:sz w:val="28"/>
                <w:szCs w:val="28"/>
              </w:rPr>
              <w:t xml:space="preserve"> –</w:t>
            </w:r>
            <w:r w:rsidR="003E1CA1" w:rsidRPr="00213976">
              <w:rPr>
                <w:sz w:val="28"/>
                <w:szCs w:val="28"/>
              </w:rPr>
              <w:t xml:space="preserve"> </w:t>
            </w:r>
            <w:r w:rsidR="003E1CA1" w:rsidRPr="003B0373">
              <w:rPr>
                <w:b/>
                <w:bCs/>
                <w:sz w:val="28"/>
                <w:szCs w:val="28"/>
              </w:rPr>
              <w:t>Вопросы административного характера</w:t>
            </w:r>
          </w:p>
          <w:p w14:paraId="4F44B293" w14:textId="5AA3AEE1" w:rsidR="003E1CA1" w:rsidRDefault="003E1CA1" w:rsidP="003E1CA1">
            <w:pPr>
              <w:rPr>
                <w:sz w:val="28"/>
                <w:szCs w:val="28"/>
              </w:rPr>
            </w:pPr>
          </w:p>
          <w:p w14:paraId="5478D028" w14:textId="70ACE5E4" w:rsidR="003B0373" w:rsidRPr="00213976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Благодарности;</w:t>
            </w:r>
          </w:p>
          <w:p w14:paraId="4B33073C" w14:textId="6FA91B96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373">
              <w:rPr>
                <w:sz w:val="28"/>
                <w:szCs w:val="28"/>
              </w:rPr>
              <w:t>0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4A1D6AAB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67742F35" w14:textId="7A0C5E7B" w:rsidR="002D6747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58BE8E0" w14:textId="4380123A" w:rsidR="00213976" w:rsidRPr="00213976" w:rsidRDefault="003B0373" w:rsidP="002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66D9">
              <w:rPr>
                <w:sz w:val="28"/>
                <w:szCs w:val="28"/>
              </w:rPr>
              <w:t xml:space="preserve"> –</w:t>
            </w:r>
            <w:r w:rsidR="00C746AD">
              <w:rPr>
                <w:sz w:val="28"/>
                <w:szCs w:val="28"/>
              </w:rPr>
              <w:t xml:space="preserve"> </w:t>
            </w:r>
            <w:r w:rsidR="005366D9">
              <w:rPr>
                <w:sz w:val="28"/>
                <w:szCs w:val="28"/>
              </w:rPr>
              <w:t xml:space="preserve">Получение </w:t>
            </w:r>
            <w:r w:rsidR="00C746AD" w:rsidRPr="00C746AD">
              <w:rPr>
                <w:sz w:val="28"/>
                <w:szCs w:val="28"/>
              </w:rPr>
              <w:t>информаци</w:t>
            </w:r>
            <w:r w:rsidR="005366D9">
              <w:rPr>
                <w:sz w:val="28"/>
                <w:szCs w:val="28"/>
              </w:rPr>
              <w:t>и</w:t>
            </w:r>
            <w:r w:rsidR="00C746AD" w:rsidRPr="00C746AD">
              <w:rPr>
                <w:sz w:val="28"/>
                <w:szCs w:val="28"/>
              </w:rPr>
              <w:t xml:space="preserve"> по ранее поданным обращениям</w:t>
            </w:r>
            <w:r>
              <w:rPr>
                <w:sz w:val="28"/>
                <w:szCs w:val="28"/>
              </w:rPr>
              <w:t>.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4EC74B86" w:rsidR="002D6747" w:rsidRPr="00213976" w:rsidRDefault="003B0373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4E747442" w:rsidR="002D6747" w:rsidRDefault="003B0373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>
              <w:rPr>
                <w:sz w:val="28"/>
                <w:szCs w:val="28"/>
              </w:rPr>
              <w:t>.</w:t>
            </w:r>
          </w:p>
          <w:p w14:paraId="2EE49099" w14:textId="787E2353" w:rsidR="00463A83" w:rsidRPr="00463A83" w:rsidRDefault="00463A83" w:rsidP="003B0373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34F613AC" w14:textId="7D77B3CD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C"/>
    <w:rsid w:val="000070B7"/>
    <w:rsid w:val="000461F4"/>
    <w:rsid w:val="001B70A1"/>
    <w:rsid w:val="00213976"/>
    <w:rsid w:val="002501C1"/>
    <w:rsid w:val="002D6747"/>
    <w:rsid w:val="00330457"/>
    <w:rsid w:val="00336759"/>
    <w:rsid w:val="003B0373"/>
    <w:rsid w:val="003B1857"/>
    <w:rsid w:val="003E1CA1"/>
    <w:rsid w:val="00463A83"/>
    <w:rsid w:val="00474B1C"/>
    <w:rsid w:val="004B120F"/>
    <w:rsid w:val="00503478"/>
    <w:rsid w:val="005366D9"/>
    <w:rsid w:val="00595A80"/>
    <w:rsid w:val="005F367B"/>
    <w:rsid w:val="00654203"/>
    <w:rsid w:val="00684C64"/>
    <w:rsid w:val="007E244F"/>
    <w:rsid w:val="00827396"/>
    <w:rsid w:val="00920532"/>
    <w:rsid w:val="0094082D"/>
    <w:rsid w:val="009412B6"/>
    <w:rsid w:val="009E3D7E"/>
    <w:rsid w:val="00AD7A14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rkn-buh</cp:lastModifiedBy>
  <cp:revision>5</cp:revision>
  <cp:lastPrinted>2020-04-14T11:35:00Z</cp:lastPrinted>
  <dcterms:created xsi:type="dcterms:W3CDTF">2022-07-07T14:52:00Z</dcterms:created>
  <dcterms:modified xsi:type="dcterms:W3CDTF">2023-04-04T09:36:00Z</dcterms:modified>
</cp:coreProperties>
</file>