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0685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A707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D78E4" w:rsidRDefault="006701F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4E6FFF" w:rsidRPr="003A2B49" w:rsidRDefault="004E6FFF" w:rsidP="004E6FF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4E6FF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6FFF">
        <w:rPr>
          <w:rFonts w:ascii="Times New Roman" w:hAnsi="Times New Roman" w:cs="Times New Roman"/>
          <w:sz w:val="28"/>
          <w:szCs w:val="28"/>
        </w:rPr>
        <w:t>рекращением действия по решению учредителя</w:t>
      </w:r>
      <w:r w:rsidR="00321FA7">
        <w:rPr>
          <w:rFonts w:ascii="Times New Roman" w:hAnsi="Times New Roman" w:cs="Times New Roman"/>
          <w:sz w:val="28"/>
          <w:szCs w:val="28"/>
        </w:rPr>
        <w:t xml:space="preserve"> печатного СМИ газеты</w:t>
      </w:r>
      <w:r>
        <w:rPr>
          <w:rFonts w:ascii="Times New Roman" w:hAnsi="Times New Roman" w:cs="Times New Roman"/>
          <w:sz w:val="28"/>
          <w:szCs w:val="28"/>
        </w:rPr>
        <w:t xml:space="preserve"> «газета Красота и здоровье» ПИ № ТУ 91 - 00343 от 28.04.18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4E6FF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4E6FFF">
        <w:rPr>
          <w:rFonts w:ascii="Times New Roman" w:hAnsi="Times New Roman" w:cs="Times New Roman"/>
          <w:sz w:val="28"/>
          <w:szCs w:val="28"/>
        </w:rPr>
        <w:t>печатного СМИ газеты «газета Красота и здоровье»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4E6FF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4E6FFF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</w:t>
      </w:r>
      <w:r w:rsidR="00EB54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4E6FF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D78E4" w:rsidRDefault="006701F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D78E4" w:rsidRDefault="006701F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C0742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07421" w:rsidRDefault="0010685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07421" w:rsidRDefault="0010685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C0742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07421" w:rsidRDefault="0010685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07421" w:rsidTr="008041F4">
        <w:trPr>
          <w:cantSplit/>
          <w:jc w:val="center"/>
        </w:trPr>
        <w:tc>
          <w:tcPr>
            <w:tcW w:w="988" w:type="dxa"/>
          </w:tcPr>
          <w:p w:rsidR="00C07421" w:rsidRDefault="0010685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07421" w:rsidRDefault="0010685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R="00C0742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07421" w:rsidRDefault="0010685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07421" w:rsidRDefault="0010685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C07421" w:rsidTr="008041F4">
        <w:trPr>
          <w:cantSplit/>
          <w:jc w:val="center"/>
        </w:trPr>
        <w:tc>
          <w:tcPr>
            <w:tcW w:w="988" w:type="dxa"/>
          </w:tcPr>
          <w:p w:rsidR="00C07421" w:rsidRDefault="0010685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07421" w:rsidRDefault="0010685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p w:rsidR="0010685A" w:rsidRDefault="0010685A"/>
    <w:sectPr w:rsidR="0010685A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5A" w:rsidRDefault="0010685A" w:rsidP="00AE17C7">
      <w:pPr>
        <w:spacing w:after="0" w:line="240" w:lineRule="auto"/>
      </w:pPr>
      <w:r>
        <w:separator/>
      </w:r>
    </w:p>
  </w:endnote>
  <w:endnote w:type="continuationSeparator" w:id="0">
    <w:p w:rsidR="0010685A" w:rsidRDefault="0010685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E6FFF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5A" w:rsidRDefault="0010685A" w:rsidP="00AE17C7">
      <w:pPr>
        <w:spacing w:after="0" w:line="240" w:lineRule="auto"/>
      </w:pPr>
      <w:r>
        <w:separator/>
      </w:r>
    </w:p>
  </w:footnote>
  <w:footnote w:type="continuationSeparator" w:id="0">
    <w:p w:rsidR="0010685A" w:rsidRDefault="0010685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3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0685A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1FA7"/>
    <w:rsid w:val="003A2B49"/>
    <w:rsid w:val="0040183A"/>
    <w:rsid w:val="00402939"/>
    <w:rsid w:val="0049523F"/>
    <w:rsid w:val="004E6FF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01FC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78E4"/>
    <w:rsid w:val="00826F87"/>
    <w:rsid w:val="008378A2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07421"/>
    <w:rsid w:val="00C36C63"/>
    <w:rsid w:val="00CA707E"/>
    <w:rsid w:val="00CB23FE"/>
    <w:rsid w:val="00CF104B"/>
    <w:rsid w:val="00D01255"/>
    <w:rsid w:val="00D47C8B"/>
    <w:rsid w:val="00D939D7"/>
    <w:rsid w:val="00DF46E3"/>
    <w:rsid w:val="00E40538"/>
    <w:rsid w:val="00E906FF"/>
    <w:rsid w:val="00EB3B62"/>
    <w:rsid w:val="00EB549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71658-5DD9-4169-BD35-ADA6095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63845" w:rsidP="0026384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63845" w:rsidP="0026384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3845"/>
    <w:rsid w:val="00292E22"/>
    <w:rsid w:val="002937BB"/>
    <w:rsid w:val="00294935"/>
    <w:rsid w:val="002C5DCF"/>
    <w:rsid w:val="002D232B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322C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4193B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84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638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6384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4B2C34-A1F5-49E3-A1B5-6250D5680D0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2020-07-09T06:40:00Z</dcterms:created>
  <dcterms:modified xsi:type="dcterms:W3CDTF">2020-07-09T06:40:00Z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