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02E" w:rsidRPr="001057C1" w:rsidRDefault="00A0202E" w:rsidP="00A0202E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1057C1">
        <w:rPr>
          <w:rFonts w:eastAsia="Times New Roman"/>
          <w:b/>
          <w:sz w:val="28"/>
          <w:szCs w:val="28"/>
          <w:lang w:eastAsia="ru-RU"/>
        </w:rPr>
        <w:t xml:space="preserve">Состав комиссии по проведению конкурса </w:t>
      </w:r>
    </w:p>
    <w:p w:rsidR="00544561" w:rsidRPr="001057C1" w:rsidRDefault="00A0202E" w:rsidP="00A0202E">
      <w:pPr>
        <w:spacing w:after="0" w:line="240" w:lineRule="auto"/>
        <w:jc w:val="center"/>
        <w:rPr>
          <w:rFonts w:eastAsiaTheme="minorHAnsi"/>
          <w:b/>
          <w:sz w:val="28"/>
          <w:szCs w:val="28"/>
        </w:rPr>
      </w:pPr>
      <w:r w:rsidRPr="001057C1">
        <w:rPr>
          <w:rFonts w:eastAsia="Times New Roman"/>
          <w:b/>
          <w:sz w:val="28"/>
          <w:szCs w:val="28"/>
          <w:lang w:eastAsia="ru-RU"/>
        </w:rPr>
        <w:t xml:space="preserve">на </w:t>
      </w:r>
      <w:r w:rsidRPr="001057C1">
        <w:rPr>
          <w:rFonts w:eastAsiaTheme="minorHAnsi"/>
          <w:b/>
          <w:sz w:val="28"/>
          <w:szCs w:val="28"/>
        </w:rPr>
        <w:t xml:space="preserve">замещение вакантной должности федеральной государственной гражданской службы в Управлении Федеральной службы по надзору в сфере связи, информационных технологий и массовых коммуникаций </w:t>
      </w:r>
    </w:p>
    <w:p w:rsidR="00A0202E" w:rsidRPr="001057C1" w:rsidRDefault="00A0202E" w:rsidP="00A0202E">
      <w:pPr>
        <w:spacing w:after="0" w:line="240" w:lineRule="auto"/>
        <w:jc w:val="center"/>
        <w:rPr>
          <w:rFonts w:eastAsiaTheme="minorHAnsi"/>
          <w:b/>
          <w:sz w:val="28"/>
          <w:szCs w:val="28"/>
        </w:rPr>
      </w:pPr>
      <w:r w:rsidRPr="001057C1">
        <w:rPr>
          <w:rFonts w:eastAsiaTheme="minorHAnsi"/>
          <w:b/>
          <w:sz w:val="28"/>
          <w:szCs w:val="28"/>
        </w:rPr>
        <w:t>по Республике Крым и городу Сева</w:t>
      </w:r>
      <w:bookmarkStart w:id="0" w:name="_GoBack"/>
      <w:bookmarkEnd w:id="0"/>
      <w:r w:rsidRPr="001057C1">
        <w:rPr>
          <w:rFonts w:eastAsiaTheme="minorHAnsi"/>
          <w:b/>
          <w:sz w:val="28"/>
          <w:szCs w:val="28"/>
        </w:rPr>
        <w:t>стополь</w:t>
      </w:r>
    </w:p>
    <w:p w:rsidR="00067B06" w:rsidRPr="001057C1" w:rsidRDefault="00067B06" w:rsidP="00A0202E">
      <w:pPr>
        <w:spacing w:after="0" w:line="240" w:lineRule="auto"/>
        <w:jc w:val="center"/>
        <w:rPr>
          <w:rFonts w:eastAsiaTheme="minorHAnsi"/>
          <w:b/>
          <w:sz w:val="28"/>
          <w:szCs w:val="28"/>
        </w:rPr>
      </w:pPr>
    </w:p>
    <w:p w:rsidR="00A0202E" w:rsidRPr="001057C1" w:rsidRDefault="00A0202E" w:rsidP="001057C1">
      <w:pPr>
        <w:spacing w:after="0" w:line="240" w:lineRule="auto"/>
        <w:rPr>
          <w:rFonts w:eastAsiaTheme="minorHAns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0202E" w:rsidRPr="001057C1" w:rsidTr="001A6CFE">
        <w:tc>
          <w:tcPr>
            <w:tcW w:w="4814" w:type="dxa"/>
          </w:tcPr>
          <w:p w:rsidR="00A0202E" w:rsidRPr="001057C1" w:rsidRDefault="00AD5F8D" w:rsidP="00DB1A35">
            <w:pPr>
              <w:tabs>
                <w:tab w:val="left" w:pos="1365"/>
              </w:tabs>
              <w:rPr>
                <w:rFonts w:eastAsia="Times New Roman"/>
              </w:rPr>
            </w:pPr>
            <w:r w:rsidRPr="001057C1">
              <w:rPr>
                <w:rFonts w:eastAsia="Times New Roman"/>
              </w:rPr>
              <w:t xml:space="preserve">Крашенинников Пётр Алексеевич </w:t>
            </w:r>
          </w:p>
        </w:tc>
        <w:tc>
          <w:tcPr>
            <w:tcW w:w="4815" w:type="dxa"/>
          </w:tcPr>
          <w:p w:rsidR="00A0202E" w:rsidRPr="001057C1" w:rsidRDefault="00AD5F8D" w:rsidP="00AD5F8D">
            <w:pPr>
              <w:tabs>
                <w:tab w:val="left" w:pos="1365"/>
              </w:tabs>
              <w:rPr>
                <w:rFonts w:eastAsia="Times New Roman"/>
              </w:rPr>
            </w:pPr>
            <w:r w:rsidRPr="001057C1">
              <w:rPr>
                <w:rFonts w:eastAsia="Times New Roman"/>
              </w:rPr>
              <w:t>Заместитель руководителя</w:t>
            </w:r>
            <w:r w:rsidR="00A0202E" w:rsidRPr="001057C1">
              <w:rPr>
                <w:rFonts w:eastAsia="Times New Roman"/>
              </w:rPr>
              <w:t xml:space="preserve"> </w:t>
            </w:r>
            <w:r w:rsidRPr="001057C1">
              <w:rPr>
                <w:rFonts w:eastAsia="Times New Roman"/>
              </w:rPr>
              <w:t>– начальник отдела</w:t>
            </w:r>
            <w:r w:rsidR="001057C1" w:rsidRPr="001057C1">
              <w:rPr>
                <w:rFonts w:eastAsia="Times New Roman"/>
              </w:rPr>
              <w:t xml:space="preserve"> по защите прав субъектов персональных данных, надзора в сфере массовых коммуникаций и информационных технологий</w:t>
            </w:r>
            <w:r w:rsidR="00A0202E" w:rsidRPr="001057C1">
              <w:rPr>
                <w:rFonts w:eastAsia="Times New Roman"/>
              </w:rPr>
              <w:t>, председатель комиссии</w:t>
            </w:r>
          </w:p>
        </w:tc>
      </w:tr>
      <w:tr w:rsidR="001057C1" w:rsidRPr="001057C1" w:rsidTr="001A6CFE">
        <w:tc>
          <w:tcPr>
            <w:tcW w:w="4814" w:type="dxa"/>
          </w:tcPr>
          <w:p w:rsidR="001057C1" w:rsidRPr="001057C1" w:rsidRDefault="001057C1" w:rsidP="00DB1A35">
            <w:pPr>
              <w:tabs>
                <w:tab w:val="left" w:pos="1365"/>
              </w:tabs>
              <w:rPr>
                <w:rFonts w:eastAsia="Times New Roman"/>
              </w:rPr>
            </w:pPr>
            <w:r w:rsidRPr="001057C1">
              <w:rPr>
                <w:rFonts w:eastAsia="Times New Roman"/>
              </w:rPr>
              <w:t>Куринная Алина Сергеевна</w:t>
            </w:r>
          </w:p>
        </w:tc>
        <w:tc>
          <w:tcPr>
            <w:tcW w:w="4815" w:type="dxa"/>
          </w:tcPr>
          <w:p w:rsidR="001057C1" w:rsidRPr="001057C1" w:rsidRDefault="001057C1" w:rsidP="001057C1">
            <w:pPr>
              <w:tabs>
                <w:tab w:val="left" w:pos="1365"/>
              </w:tabs>
              <w:rPr>
                <w:rFonts w:eastAsia="Times New Roman"/>
              </w:rPr>
            </w:pPr>
            <w:r w:rsidRPr="001057C1">
              <w:rPr>
                <w:rFonts w:eastAsia="Times New Roman"/>
              </w:rPr>
              <w:t xml:space="preserve">Начальник отдела контроля (надзора) в сфере связи, </w:t>
            </w:r>
            <w:r w:rsidRPr="001057C1">
              <w:rPr>
                <w:rFonts w:eastAsia="Times New Roman"/>
              </w:rPr>
              <w:t>заместитель председателя комиссии</w:t>
            </w:r>
          </w:p>
        </w:tc>
      </w:tr>
      <w:tr w:rsidR="001057C1" w:rsidRPr="001057C1" w:rsidTr="001A6CFE">
        <w:tc>
          <w:tcPr>
            <w:tcW w:w="4814" w:type="dxa"/>
          </w:tcPr>
          <w:p w:rsidR="001057C1" w:rsidRPr="001057C1" w:rsidRDefault="001057C1" w:rsidP="001057C1">
            <w:pPr>
              <w:tabs>
                <w:tab w:val="left" w:pos="1365"/>
              </w:tabs>
              <w:rPr>
                <w:rFonts w:eastAsia="Times New Roman"/>
              </w:rPr>
            </w:pPr>
            <w:r w:rsidRPr="001057C1">
              <w:rPr>
                <w:rFonts w:eastAsia="Times New Roman"/>
              </w:rPr>
              <w:t xml:space="preserve">Поспехова Елена Николаевна </w:t>
            </w:r>
          </w:p>
          <w:p w:rsidR="001057C1" w:rsidRPr="001057C1" w:rsidRDefault="001057C1" w:rsidP="00DB1A35">
            <w:pPr>
              <w:tabs>
                <w:tab w:val="left" w:pos="1365"/>
              </w:tabs>
              <w:rPr>
                <w:rFonts w:eastAsia="Times New Roman"/>
              </w:rPr>
            </w:pPr>
          </w:p>
        </w:tc>
        <w:tc>
          <w:tcPr>
            <w:tcW w:w="4815" w:type="dxa"/>
          </w:tcPr>
          <w:p w:rsidR="001057C1" w:rsidRPr="001057C1" w:rsidRDefault="001057C1" w:rsidP="001057C1">
            <w:pPr>
              <w:tabs>
                <w:tab w:val="left" w:pos="1365"/>
              </w:tabs>
              <w:rPr>
                <w:rFonts w:eastAsia="Times New Roman"/>
              </w:rPr>
            </w:pPr>
            <w:r w:rsidRPr="001057C1">
              <w:rPr>
                <w:rFonts w:eastAsia="Times New Roman"/>
              </w:rPr>
              <w:t>Начальник отдела организационной, финансовой, правовой работы и кадров</w:t>
            </w:r>
            <w:r w:rsidRPr="001057C1">
              <w:rPr>
                <w:rFonts w:eastAsia="Times New Roman"/>
              </w:rPr>
              <w:t xml:space="preserve">, </w:t>
            </w:r>
            <w:r w:rsidRPr="001057C1">
              <w:rPr>
                <w:rFonts w:eastAsia="Times New Roman"/>
              </w:rPr>
              <w:t>секретарь</w:t>
            </w:r>
            <w:r w:rsidRPr="001057C1">
              <w:rPr>
                <w:rFonts w:eastAsia="Times New Roman"/>
              </w:rPr>
              <w:t xml:space="preserve"> комиссии</w:t>
            </w:r>
          </w:p>
          <w:p w:rsidR="001057C1" w:rsidRPr="001057C1" w:rsidRDefault="001057C1" w:rsidP="00AD5F8D">
            <w:pPr>
              <w:tabs>
                <w:tab w:val="left" w:pos="1365"/>
              </w:tabs>
              <w:rPr>
                <w:rFonts w:eastAsia="Times New Roman"/>
              </w:rPr>
            </w:pPr>
          </w:p>
        </w:tc>
      </w:tr>
      <w:tr w:rsidR="00A0202E" w:rsidRPr="001057C1" w:rsidTr="001A6CFE">
        <w:tc>
          <w:tcPr>
            <w:tcW w:w="4814" w:type="dxa"/>
          </w:tcPr>
          <w:p w:rsidR="00A0202E" w:rsidRPr="001057C1" w:rsidRDefault="00467E32" w:rsidP="001A6CFE">
            <w:pPr>
              <w:tabs>
                <w:tab w:val="left" w:pos="1365"/>
              </w:tabs>
              <w:rPr>
                <w:rFonts w:eastAsia="Times New Roman"/>
              </w:rPr>
            </w:pPr>
            <w:r w:rsidRPr="001057C1">
              <w:rPr>
                <w:rFonts w:eastAsia="Times New Roman"/>
              </w:rPr>
              <w:t>Голубев Сергей Михайлович</w:t>
            </w:r>
            <w:r w:rsidR="00A0202E" w:rsidRPr="001057C1">
              <w:rPr>
                <w:rFonts w:eastAsia="Times New Roman"/>
              </w:rPr>
              <w:t xml:space="preserve"> </w:t>
            </w:r>
          </w:p>
        </w:tc>
        <w:tc>
          <w:tcPr>
            <w:tcW w:w="4815" w:type="dxa"/>
          </w:tcPr>
          <w:p w:rsidR="00A0202E" w:rsidRPr="001057C1" w:rsidRDefault="00467E32" w:rsidP="001A6CFE">
            <w:pPr>
              <w:tabs>
                <w:tab w:val="left" w:pos="1365"/>
              </w:tabs>
              <w:rPr>
                <w:rFonts w:eastAsia="Times New Roman"/>
              </w:rPr>
            </w:pPr>
            <w:r w:rsidRPr="001057C1">
              <w:rPr>
                <w:rFonts w:eastAsia="Times New Roman"/>
              </w:rPr>
              <w:t>Главный</w:t>
            </w:r>
            <w:r w:rsidR="00A0202E" w:rsidRPr="001057C1">
              <w:rPr>
                <w:rFonts w:eastAsia="Times New Roman"/>
              </w:rPr>
              <w:t xml:space="preserve"> специалист – эксперт</w:t>
            </w:r>
            <w:r w:rsidR="001057C1" w:rsidRPr="001057C1">
              <w:rPr>
                <w:rFonts w:eastAsia="Times New Roman"/>
              </w:rPr>
              <w:t xml:space="preserve"> </w:t>
            </w:r>
            <w:r w:rsidR="001057C1" w:rsidRPr="001057C1">
              <w:rPr>
                <w:rFonts w:eastAsia="Times New Roman"/>
              </w:rPr>
              <w:t>отдела по защите прав субъектов персональных данных, надзора в сфере массовых коммуникаций и информационных технологий</w:t>
            </w:r>
            <w:r w:rsidR="00A0202E" w:rsidRPr="001057C1">
              <w:rPr>
                <w:rFonts w:eastAsia="Times New Roman"/>
              </w:rPr>
              <w:t>, член комиссии</w:t>
            </w:r>
          </w:p>
        </w:tc>
      </w:tr>
      <w:tr w:rsidR="001057C1" w:rsidRPr="001057C1" w:rsidTr="001A6CFE">
        <w:tc>
          <w:tcPr>
            <w:tcW w:w="4814" w:type="dxa"/>
          </w:tcPr>
          <w:p w:rsidR="001057C1" w:rsidRPr="001057C1" w:rsidRDefault="001057C1" w:rsidP="001057C1">
            <w:pPr>
              <w:tabs>
                <w:tab w:val="left" w:pos="1365"/>
              </w:tabs>
              <w:rPr>
                <w:rFonts w:eastAsia="Times New Roman"/>
              </w:rPr>
            </w:pPr>
            <w:r w:rsidRPr="001057C1">
              <w:rPr>
                <w:rFonts w:eastAsia="Times New Roman"/>
              </w:rPr>
              <w:t>Жданкевич Максим Анатольевич</w:t>
            </w:r>
          </w:p>
          <w:p w:rsidR="001057C1" w:rsidRPr="001057C1" w:rsidRDefault="001057C1" w:rsidP="001A6CFE">
            <w:pPr>
              <w:tabs>
                <w:tab w:val="left" w:pos="1365"/>
              </w:tabs>
              <w:rPr>
                <w:rFonts w:eastAsia="Times New Roman"/>
              </w:rPr>
            </w:pPr>
          </w:p>
        </w:tc>
        <w:tc>
          <w:tcPr>
            <w:tcW w:w="4815" w:type="dxa"/>
          </w:tcPr>
          <w:p w:rsidR="001057C1" w:rsidRPr="001057C1" w:rsidRDefault="001057C1" w:rsidP="001A6CFE">
            <w:pPr>
              <w:tabs>
                <w:tab w:val="left" w:pos="1365"/>
              </w:tabs>
              <w:rPr>
                <w:rFonts w:eastAsia="Times New Roman"/>
              </w:rPr>
            </w:pPr>
            <w:r w:rsidRPr="001057C1">
              <w:rPr>
                <w:rFonts w:eastAsia="Times New Roman"/>
              </w:rPr>
              <w:t>Ведущий специалист-эксперт</w:t>
            </w:r>
            <w:r w:rsidRPr="001057C1">
              <w:rPr>
                <w:rFonts w:eastAsia="Times New Roman"/>
              </w:rPr>
              <w:t xml:space="preserve"> </w:t>
            </w:r>
            <w:r w:rsidRPr="001057C1">
              <w:rPr>
                <w:rFonts w:eastAsia="Times New Roman"/>
              </w:rPr>
              <w:t>отдела контроля (надзора) в сфере связи, член комиссии</w:t>
            </w:r>
          </w:p>
        </w:tc>
      </w:tr>
      <w:tr w:rsidR="00A0202E" w:rsidTr="001A6CFE">
        <w:tc>
          <w:tcPr>
            <w:tcW w:w="4814" w:type="dxa"/>
          </w:tcPr>
          <w:p w:rsidR="00A0202E" w:rsidRPr="001057C1" w:rsidRDefault="00A0202E" w:rsidP="001A6CFE">
            <w:pPr>
              <w:tabs>
                <w:tab w:val="left" w:pos="1365"/>
              </w:tabs>
              <w:rPr>
                <w:rFonts w:eastAsia="Times New Roman"/>
              </w:rPr>
            </w:pPr>
          </w:p>
          <w:p w:rsidR="00A0202E" w:rsidRPr="001057C1" w:rsidRDefault="00DA568B" w:rsidP="001A6CFE">
            <w:pPr>
              <w:tabs>
                <w:tab w:val="left" w:pos="1365"/>
              </w:tabs>
              <w:rPr>
                <w:rFonts w:eastAsia="Times New Roman"/>
              </w:rPr>
            </w:pPr>
            <w:r w:rsidRPr="001057C1">
              <w:rPr>
                <w:rFonts w:eastAsia="Times New Roman"/>
              </w:rPr>
              <w:t>Н</w:t>
            </w:r>
            <w:r w:rsidR="00A0202E" w:rsidRPr="001057C1">
              <w:rPr>
                <w:rFonts w:eastAsia="Times New Roman"/>
              </w:rPr>
              <w:t>езависимые эксперты</w:t>
            </w:r>
          </w:p>
        </w:tc>
        <w:tc>
          <w:tcPr>
            <w:tcW w:w="4815" w:type="dxa"/>
          </w:tcPr>
          <w:p w:rsidR="00A0202E" w:rsidRDefault="004B4ED5" w:rsidP="001A6CFE">
            <w:pPr>
              <w:tabs>
                <w:tab w:val="left" w:pos="1365"/>
              </w:tabs>
              <w:rPr>
                <w:rFonts w:eastAsia="Times New Roman"/>
              </w:rPr>
            </w:pPr>
            <w:r w:rsidRPr="001057C1">
              <w:rPr>
                <w:rFonts w:eastAsia="Times New Roman"/>
              </w:rPr>
              <w:t>П</w:t>
            </w:r>
            <w:r w:rsidR="00A0202E" w:rsidRPr="001057C1">
              <w:rPr>
                <w:rFonts w:eastAsia="Times New Roman"/>
              </w:rPr>
              <w:t>редставители Института экономики и управления Крымского федерального университета им. В.И. Вернадского</w:t>
            </w:r>
          </w:p>
        </w:tc>
      </w:tr>
    </w:tbl>
    <w:p w:rsidR="00A0202E" w:rsidRDefault="00A0202E" w:rsidP="00A0202E">
      <w:pPr>
        <w:tabs>
          <w:tab w:val="left" w:pos="1365"/>
        </w:tabs>
        <w:rPr>
          <w:rFonts w:eastAsia="Times New Roman"/>
          <w:sz w:val="28"/>
          <w:szCs w:val="28"/>
          <w:lang w:eastAsia="ru-RU"/>
        </w:rPr>
      </w:pPr>
    </w:p>
    <w:p w:rsidR="00A25CE2" w:rsidRDefault="00A25CE2"/>
    <w:sectPr w:rsidR="00A25CE2" w:rsidSect="009134D2">
      <w:pgSz w:w="11906" w:h="16838"/>
      <w:pgMar w:top="993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2E"/>
    <w:rsid w:val="00067B06"/>
    <w:rsid w:val="001057C1"/>
    <w:rsid w:val="00251BF0"/>
    <w:rsid w:val="00467E32"/>
    <w:rsid w:val="004B4ED5"/>
    <w:rsid w:val="00544561"/>
    <w:rsid w:val="00686D75"/>
    <w:rsid w:val="00731541"/>
    <w:rsid w:val="009134D2"/>
    <w:rsid w:val="00A0202E"/>
    <w:rsid w:val="00A25CE2"/>
    <w:rsid w:val="00AD5F8D"/>
    <w:rsid w:val="00DA568B"/>
    <w:rsid w:val="00DB1A35"/>
    <w:rsid w:val="00DE5726"/>
    <w:rsid w:val="00E5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F5AF8-FFCF-4BAF-B75E-A0AA9ABF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02E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02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Гл. бухгалтер</cp:lastModifiedBy>
  <cp:revision>2</cp:revision>
  <dcterms:created xsi:type="dcterms:W3CDTF">2017-09-06T13:05:00Z</dcterms:created>
  <dcterms:modified xsi:type="dcterms:W3CDTF">2017-09-06T13:05:00Z</dcterms:modified>
</cp:coreProperties>
</file>