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>
        <w:rPr>
          <w:lang w:eastAsia="ru-RU"/>
        </w:rPr>
        <w:lastRenderedPageBreak/>
        <w:t>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отношения с учредителем могут определяться заменяющим устав договором </w:t>
      </w:r>
      <w:r w:rsidR="00A3225E">
        <w:rPr>
          <w:lang w:eastAsia="ru-RU"/>
        </w:rPr>
        <w:lastRenderedPageBreak/>
        <w:t>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EA5F09">
        <w:rPr>
          <w:lang w:eastAsia="ru-RU"/>
        </w:rPr>
        <w:t>теле- и радиоканалов (телепрограмм, радиопрограмм)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>
        <w:rPr>
          <w:rFonts w:eastAsia="Times New Roman"/>
          <w:lang w:eastAsia="ru-RU"/>
        </w:rPr>
        <w:t>17.08.2012 № 202;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</w:t>
      </w:r>
      <w:r>
        <w:rPr>
          <w:rFonts w:eastAsia="Times New Roman"/>
          <w:lang w:eastAsia="ru-RU"/>
        </w:rPr>
        <w:lastRenderedPageBreak/>
        <w:t xml:space="preserve">формулировкам, утвержденным приказом Министерства связи и массовых коммуникаций Российской Федерации от 27.09.2012 </w:t>
      </w:r>
      <w:r w:rsidR="00AA2E5A">
        <w:rPr>
          <w:rFonts w:eastAsia="Times New Roman"/>
          <w:lang w:eastAsia="ru-RU"/>
        </w:rPr>
        <w:t>№ 230;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</w:t>
      </w:r>
      <w:r w:rsidR="005F66E3">
        <w:rPr>
          <w:rFonts w:eastAsia="Times New Roman"/>
          <w:lang w:eastAsia="ru-RU"/>
        </w:rPr>
        <w:t>ассовой информации,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360434" w:rsidRDefault="0036043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Минкомсвязи России от 29.12.2011 № 362) предусматривают отказ в </w:t>
      </w:r>
      <w:r w:rsidRPr="003720D4">
        <w:rPr>
          <w:rFonts w:eastAsia="Times New Roman"/>
          <w:lang w:eastAsia="ru-RU"/>
        </w:rPr>
        <w:lastRenderedPageBreak/>
        <w:t>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Учитывая, что в соответствии с порядком, утвержденным приказом Минкомсвязи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lastRenderedPageBreak/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72453D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39550A">
        <w:rPr>
          <w:lang w:eastAsia="ru-RU"/>
        </w:rPr>
        <w:t>теле- и радиоканалов (телепрограмм, радиопрограмм)</w:t>
      </w:r>
      <w:r>
        <w:rPr>
          <w:lang w:eastAsia="ru-RU"/>
        </w:rPr>
        <w:t xml:space="preserve">, предназначенных для распространения на всей территории Российской Федерации, за её пределами </w:t>
      </w:r>
      <w:r>
        <w:rPr>
          <w:lang w:eastAsia="ru-RU"/>
        </w:rPr>
        <w:lastRenderedPageBreak/>
        <w:t xml:space="preserve">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телепрограммы, радиопрограммы, аудиопрограммы, кинохроникальной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и.о. главного редактора или врио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</w:t>
      </w:r>
      <w:r>
        <w:rPr>
          <w:lang w:eastAsia="ru-RU"/>
        </w:rPr>
        <w:t xml:space="preserve"> </w:t>
      </w:r>
      <w:r w:rsidRPr="001415F2">
        <w:rPr>
          <w:b/>
          <w:lang w:eastAsia="ru-RU"/>
        </w:rPr>
        <w:t>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теле- и (или) радиовещание, не менее 12 месяцев со дня выхода указанных программ в эфир. Организации, осуществляющие теле-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Поскольку форма журнала и порядок его ведения не установлен нормативными правовыми актами, редакция имеет право вести данный журнал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теле-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авторском и смежных правах. Материалы передаются в ВГТРК для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телерадиопродукции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8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B24" w:rsidRDefault="005F6B24" w:rsidP="004C350C">
      <w:pPr>
        <w:spacing w:after="0" w:line="240" w:lineRule="auto"/>
      </w:pPr>
      <w:r>
        <w:separator/>
      </w:r>
    </w:p>
  </w:endnote>
  <w:endnote w:type="continuationSeparator" w:id="0">
    <w:p w:rsidR="005F6B24" w:rsidRDefault="005F6B24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B24" w:rsidRDefault="005F6B24" w:rsidP="004C350C">
      <w:pPr>
        <w:spacing w:after="0" w:line="240" w:lineRule="auto"/>
      </w:pPr>
      <w:r>
        <w:separator/>
      </w:r>
    </w:p>
  </w:footnote>
  <w:footnote w:type="continuationSeparator" w:id="0">
    <w:p w:rsidR="005F6B24" w:rsidRDefault="005F6B24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80313D" w:rsidRDefault="0001148A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B107DC">
          <w:rPr>
            <w:noProof/>
          </w:rPr>
          <w:t>11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F5"/>
    <w:rsid w:val="0001148A"/>
    <w:rsid w:val="000137F0"/>
    <w:rsid w:val="00017E4A"/>
    <w:rsid w:val="00051628"/>
    <w:rsid w:val="00077FDC"/>
    <w:rsid w:val="000D2049"/>
    <w:rsid w:val="000F7DAF"/>
    <w:rsid w:val="00102BD0"/>
    <w:rsid w:val="001054D2"/>
    <w:rsid w:val="00132A02"/>
    <w:rsid w:val="00141209"/>
    <w:rsid w:val="001415F2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323C13"/>
    <w:rsid w:val="00360434"/>
    <w:rsid w:val="00362C4F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5D36"/>
    <w:rsid w:val="006F1FC5"/>
    <w:rsid w:val="006F3510"/>
    <w:rsid w:val="00714532"/>
    <w:rsid w:val="00716FCB"/>
    <w:rsid w:val="0072453D"/>
    <w:rsid w:val="00745435"/>
    <w:rsid w:val="00757A86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803A1"/>
    <w:rsid w:val="00881ADB"/>
    <w:rsid w:val="008839D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E5CFF"/>
    <w:rsid w:val="009E5FC9"/>
    <w:rsid w:val="009F1600"/>
    <w:rsid w:val="00A035EE"/>
    <w:rsid w:val="00A068B8"/>
    <w:rsid w:val="00A12C3F"/>
    <w:rsid w:val="00A3225E"/>
    <w:rsid w:val="00A37C49"/>
    <w:rsid w:val="00A93F99"/>
    <w:rsid w:val="00AA2E5A"/>
    <w:rsid w:val="00AA4F3A"/>
    <w:rsid w:val="00AB736B"/>
    <w:rsid w:val="00AE01AA"/>
    <w:rsid w:val="00AE0641"/>
    <w:rsid w:val="00AE1DDC"/>
    <w:rsid w:val="00B107DC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E7BA7"/>
    <w:rsid w:val="00DF7674"/>
    <w:rsid w:val="00E074C3"/>
    <w:rsid w:val="00E376A7"/>
    <w:rsid w:val="00E40157"/>
    <w:rsid w:val="00E478D5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36CA-7321-4BBB-A277-E7A85503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kononovich</cp:lastModifiedBy>
  <cp:revision>2</cp:revision>
  <cp:lastPrinted>2016-03-28T06:55:00Z</cp:lastPrinted>
  <dcterms:created xsi:type="dcterms:W3CDTF">2016-04-18T05:14:00Z</dcterms:created>
  <dcterms:modified xsi:type="dcterms:W3CDTF">2016-04-18T05:14:00Z</dcterms:modified>
</cp:coreProperties>
</file>